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27744" w14:textId="4C8EBEB7" w:rsidR="008B31CE" w:rsidRPr="007E261A" w:rsidRDefault="004F5F4E" w:rsidP="008B31CE">
      <w:pPr>
        <w:spacing w:after="12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A13D" wp14:editId="07662967">
                <wp:simplePos x="0" y="0"/>
                <wp:positionH relativeFrom="column">
                  <wp:posOffset>5753100</wp:posOffset>
                </wp:positionH>
                <wp:positionV relativeFrom="paragraph">
                  <wp:posOffset>-3810</wp:posOffset>
                </wp:positionV>
                <wp:extent cx="1285875" cy="866775"/>
                <wp:effectExtent l="7620" t="9525" r="1143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54FC9" w14:textId="42DE1019" w:rsidR="00771618" w:rsidRPr="007E261A" w:rsidRDefault="00771618" w:rsidP="008B31CE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434E81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C1C5CB5" wp14:editId="2401CDBE">
                                  <wp:extent cx="1094105" cy="761117"/>
                                  <wp:effectExtent l="0" t="0" r="0" b="127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105" cy="761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0A13D" id="Rectangle 9" o:spid="_x0000_s1026" style="position:absolute;margin-left:453pt;margin-top:-.3pt;width:101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WUIwIAAEcEAAAOAAAAZHJzL2Uyb0RvYy54bWysU9tu2zAMfR+wfxD0vjgOcjXiFEW6DAO6&#10;tVi3D5Bl2Ram2yglTvb1o+Q0Tbc9DfODQJpHR+Qhub45akUOAry0pqT5aEyJMNzW0rQl/fZ1925J&#10;iQ/M1ExZI0p6Ep7ebN6+WfeuEBPbWVULIEhifNG7knYhuCLLPO+EZn5knTAYbCxoFtCFNquB9ciu&#10;VTYZj+dZb6F2YLnwHv/eDUG6SfxNI3h4aBovAlElxdxCOiGdVTyzzZoVLTDXSX5Og/1DFppJg49e&#10;qO5YYGQP8g8qLTlYb5sw4lZntmkkF6kGrCYf/1bNU8ecSLWgON5dZPL/j5Z/PjwCkTX2jhLDNLbo&#10;C4rGTKsEWUV5eucLRD25R4gFendv+XdPjN12iBK3ALbvBKsxqTzis1cXouPxKqn6T7ZGdrYPNil1&#10;bEBHQtSAHFNDTpeGiGMgHH/mk+VsuZhRwjG2nM8XaMcnWPF824EPH4TVJBolBcw9sbPDvQ8D9BmS&#10;srdK1jupVHKgrbYKyIHhcOzSd2b31zBlSF/S1WwyS8yvYv6aYpy+v1FoGXDKldRYxQXEiijbe1Nj&#10;mqwITKrBxuqUOesYpRtaEI7VEYFRz8rWJ1QU7DDNuH1odBZ+UtLjJJfU/9gzEJSojwa7ssqn0zj6&#10;yZnOFhN04DpSXUeY4UhV0kDJYG7DsC57B7Lt8KU8yWDsLXaykUnkl6zOeeO0pjadNyuuw7WfUC/7&#10;v/kFAAD//wMAUEsDBBQABgAIAAAAIQBBJi3t4AAAAAoBAAAPAAAAZHJzL2Rvd25yZXYueG1sTI/B&#10;bsIwEETvlfoP1lbqDWxARCSNg6pWVOoRwqW3TbIkofE6ih1I+/U1p3Kb1axm3qTbyXTiQoNrLWtY&#10;zBUI4tJWLdcajvlutgHhPHKFnWXS8EMOttnjQ4pJZa+8p8vB1yKEsEtQQ+N9n0jpyoYMurntiYN3&#10;soNBH86hltWA1xBuOrlUKpIGWw4NDfb01lD5fRiNhqJdHvF3n38oE+9W/nPKz+PXu9bPT9PrCwhP&#10;k/9/hht+QIcsMBV25MqJTkOsorDFa5hFIG7+Qm3WIIqgVusYZJbK+wnZHwAAAP//AwBQSwECLQAU&#10;AAYACAAAACEAtoM4kv4AAADhAQAAEwAAAAAAAAAAAAAAAAAAAAAAW0NvbnRlbnRfVHlwZXNdLnht&#10;bFBLAQItABQABgAIAAAAIQA4/SH/1gAAAJQBAAALAAAAAAAAAAAAAAAAAC8BAABfcmVscy8ucmVs&#10;c1BLAQItABQABgAIAAAAIQDwJdWUIwIAAEcEAAAOAAAAAAAAAAAAAAAAAC4CAABkcnMvZTJvRG9j&#10;LnhtbFBLAQItABQABgAIAAAAIQBBJi3t4AAAAAoBAAAPAAAAAAAAAAAAAAAAAH0EAABkcnMvZG93&#10;bnJldi54bWxQSwUGAAAAAAQABADzAAAAigUAAAAA&#10;">
                <v:textbox>
                  <w:txbxContent>
                    <w:p w14:paraId="4F654FC9" w14:textId="42DE1019" w:rsidR="00771618" w:rsidRPr="007E261A" w:rsidRDefault="00771618" w:rsidP="008B31CE">
                      <w:pPr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434E81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C1C5CB5" wp14:editId="2401CDBE">
                            <wp:extent cx="1094105" cy="761117"/>
                            <wp:effectExtent l="0" t="0" r="0" b="127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105" cy="761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1467E">
        <w:rPr>
          <w:rFonts w:asciiTheme="minorBidi" w:hAnsiTheme="minorBidi"/>
          <w:b/>
          <w:bCs/>
        </w:rPr>
        <w:t xml:space="preserve"> </w:t>
      </w:r>
      <w:r w:rsidR="008B31CE" w:rsidRPr="007E261A">
        <w:rPr>
          <w:rFonts w:asciiTheme="minorBidi" w:hAnsiTheme="minorBidi"/>
          <w:b/>
          <w:bCs/>
        </w:rPr>
        <w:t xml:space="preserve">PRESENTACIÓN ESTÁNDAR DE MEMORIA Y BALANCE </w:t>
      </w:r>
    </w:p>
    <w:p w14:paraId="23D63C1A" w14:textId="1B374FC5" w:rsidR="008B31CE" w:rsidRDefault="00A1467E" w:rsidP="008B31CE">
      <w:pPr>
        <w:spacing w:after="12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</w:t>
      </w:r>
      <w:r w:rsidR="008B31CE" w:rsidRPr="007E261A">
        <w:rPr>
          <w:rFonts w:asciiTheme="minorBidi" w:hAnsiTheme="minorBidi"/>
          <w:b/>
          <w:bCs/>
        </w:rPr>
        <w:t xml:space="preserve">DE ORGANIZACIONES DE LA SOCIEDAD CIVIL </w:t>
      </w:r>
    </w:p>
    <w:p w14:paraId="6CCC8776" w14:textId="04BE67A2" w:rsidR="008B31CE" w:rsidRDefault="00A1467E" w:rsidP="008B31CE">
      <w:pPr>
        <w:spacing w:after="12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</w:t>
      </w:r>
      <w:r w:rsidR="008B31CE">
        <w:rPr>
          <w:rFonts w:asciiTheme="minorBidi" w:hAnsiTheme="minorBidi"/>
          <w:b/>
          <w:bCs/>
        </w:rPr>
        <w:t>FECU SOCIAL</w:t>
      </w:r>
      <w:r w:rsidR="00466913">
        <w:rPr>
          <w:rFonts w:asciiTheme="minorBidi" w:hAnsiTheme="minorBidi"/>
          <w:b/>
          <w:bCs/>
        </w:rPr>
        <w:t xml:space="preserve"> - </w:t>
      </w:r>
      <w:r w:rsidR="00466913" w:rsidRPr="00F3044C">
        <w:rPr>
          <w:rFonts w:asciiTheme="minorBidi" w:hAnsiTheme="minorBidi"/>
          <w:b/>
          <w:bCs/>
        </w:rPr>
        <w:t>2017</w:t>
      </w:r>
    </w:p>
    <w:p w14:paraId="7D75A7C9" w14:textId="636D0A3A" w:rsidR="008B31CE" w:rsidRDefault="00A1467E" w:rsidP="008B31CE">
      <w:pPr>
        <w:spacing w:after="120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 xml:space="preserve"> </w:t>
      </w:r>
      <w:r w:rsidR="008B31CE">
        <w:rPr>
          <w:rFonts w:asciiTheme="minorBidi" w:hAnsiTheme="minorBidi"/>
          <w:b/>
          <w:bCs/>
          <w:sz w:val="18"/>
          <w:szCs w:val="18"/>
        </w:rPr>
        <w:t>Fecha de publicación:</w:t>
      </w:r>
    </w:p>
    <w:p w14:paraId="53F6E1A1" w14:textId="692E3287" w:rsidR="008B31CE" w:rsidRPr="00DB3B7E" w:rsidRDefault="00A1467E" w:rsidP="00DB3B7E">
      <w:pPr>
        <w:spacing w:after="12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t xml:space="preserve"> </w:t>
      </w:r>
      <w:r w:rsidR="008B31CE">
        <w:rPr>
          <w:rFonts w:asciiTheme="minorBidi" w:hAnsiTheme="minorBidi"/>
          <w:b/>
          <w:bCs/>
          <w:sz w:val="18"/>
          <w:szCs w:val="18"/>
        </w:rPr>
        <w:t xml:space="preserve">Período reportado: </w:t>
      </w:r>
      <w:r w:rsidR="008B31CE">
        <w:rPr>
          <w:rFonts w:asciiTheme="minorBidi" w:hAnsiTheme="minorBidi"/>
          <w:sz w:val="18"/>
          <w:szCs w:val="18"/>
        </w:rPr>
        <w:t xml:space="preserve">1° de </w:t>
      </w:r>
      <w:r w:rsidR="00DB3B7E">
        <w:rPr>
          <w:rFonts w:asciiTheme="minorBidi" w:hAnsiTheme="minorBidi"/>
          <w:sz w:val="18"/>
          <w:szCs w:val="18"/>
        </w:rPr>
        <w:t xml:space="preserve">Enero al 31 de </w:t>
      </w:r>
      <w:r w:rsidR="00C44C94">
        <w:rPr>
          <w:rFonts w:asciiTheme="minorBidi" w:hAnsiTheme="minorBidi"/>
          <w:sz w:val="18"/>
          <w:szCs w:val="18"/>
        </w:rPr>
        <w:t>Diciembre de 2017</w:t>
      </w:r>
    </w:p>
    <w:tbl>
      <w:tblPr>
        <w:tblW w:w="11088" w:type="dxa"/>
        <w:tblInd w:w="108" w:type="dxa"/>
        <w:tblLook w:val="04A0" w:firstRow="1" w:lastRow="0" w:firstColumn="1" w:lastColumn="0" w:noHBand="0" w:noVBand="1"/>
      </w:tblPr>
      <w:tblGrid>
        <w:gridCol w:w="3078"/>
        <w:gridCol w:w="900"/>
        <w:gridCol w:w="1170"/>
        <w:gridCol w:w="1845"/>
        <w:gridCol w:w="3465"/>
        <w:gridCol w:w="630"/>
      </w:tblGrid>
      <w:tr w:rsidR="00DC2C04" w:rsidRPr="0024577B" w14:paraId="0AAFD213" w14:textId="77777777" w:rsidTr="00A1467E">
        <w:tc>
          <w:tcPr>
            <w:tcW w:w="3978" w:type="dxa"/>
            <w:gridSpan w:val="2"/>
          </w:tcPr>
          <w:p w14:paraId="413AC63D" w14:textId="77777777" w:rsidR="00581620" w:rsidRPr="00B46776" w:rsidRDefault="008B31CE" w:rsidP="00904F6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Carátula</w:t>
            </w:r>
          </w:p>
        </w:tc>
        <w:tc>
          <w:tcPr>
            <w:tcW w:w="7110" w:type="dxa"/>
            <w:gridSpan w:val="4"/>
          </w:tcPr>
          <w:p w14:paraId="06D3E975" w14:textId="77777777" w:rsidR="00DC2C04" w:rsidRPr="00241F87" w:rsidRDefault="00DC2C04" w:rsidP="00B467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C8D" w:rsidRPr="00B12A75" w14:paraId="1C8E30B5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408"/>
        </w:trPr>
        <w:tc>
          <w:tcPr>
            <w:tcW w:w="11088" w:type="dxa"/>
            <w:gridSpan w:val="6"/>
            <w:tcBorders>
              <w:bottom w:val="nil"/>
            </w:tcBorders>
            <w:shd w:val="clear" w:color="auto" w:fill="F57E1B"/>
            <w:vAlign w:val="center"/>
          </w:tcPr>
          <w:p w14:paraId="161AC898" w14:textId="77777777" w:rsidR="00F02C8D" w:rsidRPr="005721B2" w:rsidRDefault="00F02C8D" w:rsidP="00904F6B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1B2">
              <w:rPr>
                <w:rFonts w:ascii="Arial" w:hAnsi="Arial" w:cs="Arial"/>
                <w:b/>
                <w:color w:val="FFFFFF" w:themeColor="background1"/>
              </w:rPr>
              <w:t>Identificación</w:t>
            </w:r>
          </w:p>
        </w:tc>
      </w:tr>
      <w:tr w:rsidR="00DC2C04" w:rsidRPr="00785D90" w14:paraId="49838EFE" w14:textId="77777777" w:rsidTr="00A1467E">
        <w:tblPrEx>
          <w:shd w:val="clear" w:color="auto" w:fill="BFBFBF" w:themeFill="background1" w:themeFillShade="BF"/>
          <w:tblLook w:val="0480" w:firstRow="0" w:lastRow="0" w:firstColumn="1" w:lastColumn="0" w:noHBand="0" w:noVBand="1"/>
        </w:tblPrEx>
        <w:trPr>
          <w:gridAfter w:val="1"/>
          <w:wAfter w:w="630" w:type="dxa"/>
          <w:trHeight w:val="395"/>
        </w:trPr>
        <w:tc>
          <w:tcPr>
            <w:tcW w:w="3078" w:type="dxa"/>
            <w:shd w:val="clear" w:color="auto" w:fill="D9D9D9"/>
            <w:vAlign w:val="center"/>
          </w:tcPr>
          <w:p w14:paraId="15EF6028" w14:textId="77777777" w:rsidR="00DC2C04" w:rsidRPr="005721B2" w:rsidRDefault="00DC2C04" w:rsidP="00904F6B">
            <w:pPr>
              <w:pStyle w:val="Prrafodelista"/>
              <w:numPr>
                <w:ilvl w:val="0"/>
                <w:numId w:val="5"/>
              </w:numPr>
              <w:ind w:left="270" w:right="-115" w:hanging="270"/>
              <w:rPr>
                <w:rFonts w:ascii="Arial" w:hAnsi="Arial" w:cs="Arial"/>
                <w:sz w:val="20"/>
                <w:szCs w:val="20"/>
              </w:rPr>
            </w:pPr>
            <w:r w:rsidRPr="005721B2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8E1BCD" w:rsidRPr="005721B2">
              <w:rPr>
                <w:rFonts w:ascii="Arial" w:hAnsi="Arial" w:cs="Arial"/>
                <w:sz w:val="20"/>
                <w:szCs w:val="20"/>
              </w:rPr>
              <w:t>de la Organización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14:paraId="1B488E30" w14:textId="18B47FBA" w:rsidR="00DC2C04" w:rsidRPr="00B12A75" w:rsidRDefault="00F26459" w:rsidP="00895E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Corporación Misión de María</w:t>
            </w:r>
          </w:p>
        </w:tc>
      </w:tr>
      <w:tr w:rsidR="008E1BCD" w:rsidRPr="00E91E0F" w14:paraId="38876883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382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57119205" w14:textId="77777777" w:rsidR="008E1BCD" w:rsidRPr="005721B2" w:rsidRDefault="008E1BCD" w:rsidP="00904F6B">
            <w:pPr>
              <w:pStyle w:val="Prrafodelista"/>
              <w:numPr>
                <w:ilvl w:val="0"/>
                <w:numId w:val="5"/>
              </w:numPr>
              <w:ind w:left="270" w:right="-18" w:hanging="270"/>
              <w:rPr>
                <w:rFonts w:ascii="Arial" w:hAnsi="Arial" w:cs="Arial"/>
                <w:sz w:val="20"/>
                <w:szCs w:val="20"/>
              </w:rPr>
            </w:pPr>
            <w:r w:rsidRPr="005721B2">
              <w:rPr>
                <w:rFonts w:ascii="Arial" w:hAnsi="Arial" w:cs="Arial"/>
                <w:sz w:val="20"/>
                <w:szCs w:val="20"/>
              </w:rPr>
              <w:t>RUT de la Organización</w:t>
            </w:r>
          </w:p>
        </w:tc>
        <w:tc>
          <w:tcPr>
            <w:tcW w:w="8010" w:type="dxa"/>
            <w:gridSpan w:val="5"/>
            <w:vAlign w:val="center"/>
          </w:tcPr>
          <w:p w14:paraId="581BAB4C" w14:textId="089F543D" w:rsidR="008E1BCD" w:rsidRPr="006054EF" w:rsidRDefault="00F26459" w:rsidP="008E1BCD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72.598.400-6</w:t>
            </w:r>
          </w:p>
        </w:tc>
      </w:tr>
      <w:tr w:rsidR="00DC2C04" w:rsidRPr="00785D90" w14:paraId="5AD3527E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382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3DC144A1" w14:textId="77777777" w:rsidR="00DC2C04" w:rsidRPr="005721B2" w:rsidRDefault="00B6627D" w:rsidP="00904F6B">
            <w:pPr>
              <w:pStyle w:val="Prrafodelista"/>
              <w:numPr>
                <w:ilvl w:val="0"/>
                <w:numId w:val="5"/>
              </w:numPr>
              <w:ind w:left="270" w:right="-18" w:hanging="270"/>
              <w:rPr>
                <w:rFonts w:ascii="Arial" w:hAnsi="Arial" w:cs="Arial"/>
                <w:sz w:val="20"/>
                <w:szCs w:val="20"/>
              </w:rPr>
            </w:pPr>
            <w:r w:rsidRPr="005721B2">
              <w:rPr>
                <w:rFonts w:ascii="Arial" w:hAnsi="Arial" w:cs="Arial"/>
                <w:sz w:val="20"/>
                <w:szCs w:val="20"/>
              </w:rPr>
              <w:t>Tipo de Organización</w:t>
            </w:r>
          </w:p>
        </w:tc>
        <w:tc>
          <w:tcPr>
            <w:tcW w:w="8010" w:type="dxa"/>
            <w:gridSpan w:val="5"/>
            <w:vAlign w:val="center"/>
          </w:tcPr>
          <w:p w14:paraId="3A72A290" w14:textId="549907F8" w:rsidR="00DC2C04" w:rsidRPr="006054EF" w:rsidRDefault="00F26459" w:rsidP="00BF182B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Corporación</w:t>
            </w:r>
          </w:p>
        </w:tc>
      </w:tr>
      <w:tr w:rsidR="00995535" w:rsidRPr="00785D90" w14:paraId="3FF4586B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382"/>
        </w:trPr>
        <w:tc>
          <w:tcPr>
            <w:tcW w:w="307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107FFD" w14:textId="77777777" w:rsidR="00995535" w:rsidRPr="005721B2" w:rsidRDefault="009216B9" w:rsidP="00904F6B">
            <w:pPr>
              <w:pStyle w:val="Prrafodelista"/>
              <w:numPr>
                <w:ilvl w:val="0"/>
                <w:numId w:val="5"/>
              </w:numPr>
              <w:ind w:left="270" w:right="-18" w:hanging="270"/>
              <w:rPr>
                <w:rFonts w:ascii="Arial" w:hAnsi="Arial" w:cs="Arial"/>
                <w:sz w:val="20"/>
                <w:szCs w:val="20"/>
              </w:rPr>
            </w:pPr>
            <w:r w:rsidRPr="005721B2">
              <w:rPr>
                <w:rFonts w:ascii="Arial" w:hAnsi="Arial" w:cs="Arial"/>
                <w:sz w:val="20"/>
                <w:szCs w:val="20"/>
              </w:rPr>
              <w:t>Relación de Origen</w:t>
            </w:r>
          </w:p>
        </w:tc>
        <w:tc>
          <w:tcPr>
            <w:tcW w:w="8010" w:type="dxa"/>
            <w:gridSpan w:val="5"/>
            <w:tcBorders>
              <w:bottom w:val="nil"/>
            </w:tcBorders>
            <w:vAlign w:val="center"/>
          </w:tcPr>
          <w:p w14:paraId="2C0B1368" w14:textId="7E78982A" w:rsidR="00995535" w:rsidRPr="006054EF" w:rsidRDefault="00F26459" w:rsidP="00F26459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No</w:t>
            </w:r>
          </w:p>
        </w:tc>
      </w:tr>
      <w:tr w:rsidR="003A24A5" w:rsidRPr="00785D90" w14:paraId="21D3A993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382"/>
        </w:trPr>
        <w:tc>
          <w:tcPr>
            <w:tcW w:w="307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F0E055" w14:textId="77777777" w:rsidR="003A24A5" w:rsidRPr="005721B2" w:rsidRDefault="00700423" w:rsidP="00904F6B">
            <w:pPr>
              <w:pStyle w:val="Prrafodelista"/>
              <w:numPr>
                <w:ilvl w:val="0"/>
                <w:numId w:val="5"/>
              </w:numPr>
              <w:ind w:left="270" w:right="-18" w:hanging="270"/>
              <w:rPr>
                <w:rFonts w:ascii="Arial" w:hAnsi="Arial" w:cs="Arial"/>
                <w:sz w:val="20"/>
                <w:szCs w:val="20"/>
              </w:rPr>
            </w:pPr>
            <w:r w:rsidRPr="005721B2">
              <w:rPr>
                <w:rFonts w:ascii="Arial" w:hAnsi="Arial" w:cs="Arial"/>
                <w:sz w:val="20"/>
                <w:szCs w:val="20"/>
              </w:rPr>
              <w:t>Personalidad Jurídica</w:t>
            </w:r>
          </w:p>
        </w:tc>
        <w:tc>
          <w:tcPr>
            <w:tcW w:w="8010" w:type="dxa"/>
            <w:gridSpan w:val="5"/>
            <w:tcBorders>
              <w:bottom w:val="nil"/>
            </w:tcBorders>
            <w:vAlign w:val="center"/>
          </w:tcPr>
          <w:p w14:paraId="02DAE018" w14:textId="37F91C91" w:rsidR="003A24A5" w:rsidRPr="006054EF" w:rsidRDefault="00F26459" w:rsidP="000C15B0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Personalidad Jurídica por Decreto 1208 del Ministerio de Justicia del 29 de Agosto de 1994, publicado en el Diario Oficial el 23 de Septiembre de 1994.</w:t>
            </w:r>
          </w:p>
        </w:tc>
      </w:tr>
      <w:tr w:rsidR="00206AC7" w:rsidRPr="00785D90" w14:paraId="331029C7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382"/>
        </w:trPr>
        <w:tc>
          <w:tcPr>
            <w:tcW w:w="307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1D305D" w14:textId="77777777" w:rsidR="00DC2C04" w:rsidRPr="005721B2" w:rsidRDefault="008F4C9A" w:rsidP="00904F6B">
            <w:pPr>
              <w:pStyle w:val="Prrafodelista"/>
              <w:numPr>
                <w:ilvl w:val="0"/>
                <w:numId w:val="5"/>
              </w:numPr>
              <w:ind w:left="270" w:right="-18" w:hanging="270"/>
              <w:rPr>
                <w:rFonts w:ascii="Arial" w:hAnsi="Arial" w:cs="Arial"/>
                <w:sz w:val="20"/>
                <w:szCs w:val="20"/>
              </w:rPr>
            </w:pPr>
            <w:r w:rsidRPr="005721B2">
              <w:rPr>
                <w:rFonts w:ascii="Arial" w:hAnsi="Arial" w:cs="Arial"/>
                <w:sz w:val="20"/>
                <w:szCs w:val="20"/>
              </w:rPr>
              <w:t>Domicilio</w:t>
            </w:r>
            <w:r w:rsidR="00DC2C04" w:rsidRPr="005721B2">
              <w:rPr>
                <w:rFonts w:ascii="Arial" w:hAnsi="Arial" w:cs="Arial"/>
                <w:sz w:val="20"/>
                <w:szCs w:val="20"/>
              </w:rPr>
              <w:t xml:space="preserve"> de la sede principal</w:t>
            </w:r>
          </w:p>
        </w:tc>
        <w:tc>
          <w:tcPr>
            <w:tcW w:w="8010" w:type="dxa"/>
            <w:gridSpan w:val="5"/>
            <w:tcBorders>
              <w:bottom w:val="nil"/>
            </w:tcBorders>
            <w:vAlign w:val="center"/>
          </w:tcPr>
          <w:p w14:paraId="0AD546F7" w14:textId="4723C08E" w:rsidR="00DC2C04" w:rsidRPr="00F26459" w:rsidRDefault="00F26459" w:rsidP="00895E75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Bremen 1316</w:t>
            </w:r>
          </w:p>
        </w:tc>
      </w:tr>
      <w:tr w:rsidR="000963B7" w:rsidRPr="00785D90" w14:paraId="626D7A01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382"/>
        </w:trPr>
        <w:tc>
          <w:tcPr>
            <w:tcW w:w="307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1F8C0A" w14:textId="58198311" w:rsidR="000963B7" w:rsidRPr="005721B2" w:rsidRDefault="000963B7" w:rsidP="00904F6B">
            <w:pPr>
              <w:pStyle w:val="Prrafodelista"/>
              <w:numPr>
                <w:ilvl w:val="0"/>
                <w:numId w:val="5"/>
              </w:numPr>
              <w:ind w:left="270" w:right="-18" w:hanging="270"/>
              <w:rPr>
                <w:rFonts w:ascii="Arial" w:hAnsi="Arial" w:cs="Arial"/>
                <w:sz w:val="20"/>
                <w:szCs w:val="20"/>
              </w:rPr>
            </w:pPr>
            <w:r w:rsidRPr="005721B2">
              <w:rPr>
                <w:rFonts w:ascii="Arial" w:hAnsi="Arial" w:cs="Arial"/>
                <w:sz w:val="20"/>
                <w:szCs w:val="20"/>
              </w:rPr>
              <w:t>Representante legal</w:t>
            </w:r>
          </w:p>
        </w:tc>
        <w:tc>
          <w:tcPr>
            <w:tcW w:w="8010" w:type="dxa"/>
            <w:gridSpan w:val="5"/>
            <w:tcBorders>
              <w:top w:val="nil"/>
              <w:bottom w:val="single" w:sz="4" w:space="0" w:color="FFFFFF" w:themeColor="background1"/>
            </w:tcBorders>
            <w:vAlign w:val="center"/>
          </w:tcPr>
          <w:p w14:paraId="6B4C1FD1" w14:textId="5AB3BC04" w:rsidR="000963B7" w:rsidRPr="006054EF" w:rsidRDefault="00F26459" w:rsidP="000963B7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Luis Felipe Ovalle </w:t>
            </w:r>
            <w:r w:rsidR="00847C2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Valdés</w:t>
            </w:r>
            <w:r w:rsidR="000963B7" w:rsidRPr="006054E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1D76F7" w:rsidRPr="00785D90" w14:paraId="1962EDBD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382"/>
        </w:trPr>
        <w:tc>
          <w:tcPr>
            <w:tcW w:w="3078" w:type="dxa"/>
            <w:tcBorders>
              <w:top w:val="single" w:sz="4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14:paraId="1CEE538E" w14:textId="77777777" w:rsidR="001D76F7" w:rsidRPr="005721B2" w:rsidRDefault="008807A1" w:rsidP="00904F6B">
            <w:pPr>
              <w:pStyle w:val="Prrafodelista"/>
              <w:numPr>
                <w:ilvl w:val="0"/>
                <w:numId w:val="5"/>
              </w:numPr>
              <w:ind w:left="270" w:right="-18" w:hanging="270"/>
              <w:rPr>
                <w:rFonts w:ascii="Arial" w:hAnsi="Arial" w:cs="Arial"/>
                <w:sz w:val="20"/>
                <w:szCs w:val="20"/>
              </w:rPr>
            </w:pPr>
            <w:r w:rsidRPr="005721B2">
              <w:rPr>
                <w:rFonts w:ascii="Arial" w:hAnsi="Arial" w:cs="Arial"/>
                <w:sz w:val="20"/>
                <w:szCs w:val="20"/>
              </w:rPr>
              <w:t>Sitio web</w:t>
            </w:r>
            <w:r w:rsidR="001D76F7" w:rsidRPr="005721B2">
              <w:rPr>
                <w:rFonts w:ascii="Arial" w:hAnsi="Arial" w:cs="Arial"/>
                <w:sz w:val="20"/>
                <w:szCs w:val="20"/>
              </w:rPr>
              <w:t xml:space="preserve"> de la organización</w:t>
            </w:r>
          </w:p>
        </w:tc>
        <w:tc>
          <w:tcPr>
            <w:tcW w:w="8010" w:type="dxa"/>
            <w:gridSpan w:val="5"/>
            <w:tcBorders>
              <w:top w:val="single" w:sz="4" w:space="0" w:color="FFFFFF" w:themeColor="background1"/>
              <w:bottom w:val="nil"/>
            </w:tcBorders>
            <w:vAlign w:val="center"/>
          </w:tcPr>
          <w:p w14:paraId="7E08243B" w14:textId="432DAF31" w:rsidR="001D76F7" w:rsidRPr="00B12A75" w:rsidRDefault="00F26459" w:rsidP="00096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www.hogarmisiondemaria.cl</w:t>
            </w:r>
          </w:p>
        </w:tc>
      </w:tr>
      <w:tr w:rsidR="0009096C" w:rsidRPr="00785D90" w14:paraId="59CA5BAA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153"/>
        </w:trPr>
        <w:tc>
          <w:tcPr>
            <w:tcW w:w="11088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14:paraId="03471A58" w14:textId="77777777" w:rsidR="0009096C" w:rsidRPr="0009096C" w:rsidRDefault="0009096C" w:rsidP="00895E75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963B7" w:rsidRPr="00B12A75" w14:paraId="71A9394F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408"/>
        </w:trPr>
        <w:tc>
          <w:tcPr>
            <w:tcW w:w="11088" w:type="dxa"/>
            <w:gridSpan w:val="6"/>
            <w:tcBorders>
              <w:top w:val="nil"/>
            </w:tcBorders>
            <w:shd w:val="clear" w:color="auto" w:fill="F57E1B"/>
            <w:vAlign w:val="center"/>
          </w:tcPr>
          <w:p w14:paraId="432B5D5B" w14:textId="77777777" w:rsidR="000963B7" w:rsidRPr="005721B2" w:rsidRDefault="000963B7" w:rsidP="00904F6B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721B2">
              <w:rPr>
                <w:rFonts w:ascii="Arial" w:hAnsi="Arial" w:cs="Arial"/>
                <w:b/>
                <w:color w:val="FFFFFF" w:themeColor="background1"/>
              </w:rPr>
              <w:t>Información de la organización</w:t>
            </w:r>
          </w:p>
        </w:tc>
      </w:tr>
      <w:tr w:rsidR="000963B7" w:rsidRPr="00785D90" w14:paraId="079A66C6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382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04086FF5" w14:textId="77777777" w:rsidR="000963B7" w:rsidRPr="005721B2" w:rsidRDefault="000963B7" w:rsidP="00904F6B">
            <w:pPr>
              <w:pStyle w:val="Prrafodelista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5721B2">
              <w:rPr>
                <w:rFonts w:ascii="Arial" w:hAnsi="Arial" w:cs="Arial"/>
                <w:sz w:val="20"/>
                <w:szCs w:val="20"/>
              </w:rPr>
              <w:t>Presidente del Directorio</w:t>
            </w:r>
          </w:p>
        </w:tc>
        <w:tc>
          <w:tcPr>
            <w:tcW w:w="8010" w:type="dxa"/>
            <w:gridSpan w:val="5"/>
            <w:shd w:val="clear" w:color="auto" w:fill="auto"/>
            <w:vAlign w:val="center"/>
          </w:tcPr>
          <w:p w14:paraId="52BBBEFA" w14:textId="7C9BA4AF" w:rsidR="000963B7" w:rsidRPr="006054EF" w:rsidRDefault="00F26459" w:rsidP="00895E75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Rodrigo Winter </w:t>
            </w:r>
            <w:proofErr w:type="spellStart"/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Igualt</w:t>
            </w:r>
            <w:proofErr w:type="spellEnd"/>
            <w:r w:rsidR="000963B7" w:rsidRPr="006054E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0963B7" w:rsidRPr="00785D90" w14:paraId="2E47507F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382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49656743" w14:textId="77777777" w:rsidR="000963B7" w:rsidRPr="005721B2" w:rsidRDefault="000963B7" w:rsidP="00904F6B">
            <w:pPr>
              <w:pStyle w:val="Prrafodelista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5721B2">
              <w:rPr>
                <w:rFonts w:ascii="Arial" w:hAnsi="Arial" w:cs="Arial"/>
                <w:sz w:val="20"/>
                <w:szCs w:val="20"/>
              </w:rPr>
              <w:t>Ejecutivo Principal</w:t>
            </w:r>
          </w:p>
        </w:tc>
        <w:tc>
          <w:tcPr>
            <w:tcW w:w="8010" w:type="dxa"/>
            <w:gridSpan w:val="5"/>
            <w:shd w:val="clear" w:color="auto" w:fill="auto"/>
            <w:vAlign w:val="center"/>
          </w:tcPr>
          <w:p w14:paraId="52374B0F" w14:textId="0FFE9856" w:rsidR="000963B7" w:rsidRPr="006054EF" w:rsidRDefault="00F26459" w:rsidP="00895E75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Luz María Medina (Gerente General)</w:t>
            </w:r>
          </w:p>
        </w:tc>
      </w:tr>
      <w:tr w:rsidR="0036642D" w:rsidRPr="00785D90" w14:paraId="66A000AE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382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00E7EE02" w14:textId="77777777" w:rsidR="0036642D" w:rsidRPr="005721B2" w:rsidRDefault="0036642D" w:rsidP="00904F6B">
            <w:pPr>
              <w:pStyle w:val="Prrafodelista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5721B2">
              <w:rPr>
                <w:rFonts w:ascii="Arial" w:hAnsi="Arial" w:cs="Arial"/>
                <w:sz w:val="20"/>
                <w:szCs w:val="20"/>
              </w:rPr>
              <w:t>Misión / Visión</w:t>
            </w:r>
          </w:p>
        </w:tc>
        <w:tc>
          <w:tcPr>
            <w:tcW w:w="8010" w:type="dxa"/>
            <w:gridSpan w:val="5"/>
            <w:shd w:val="clear" w:color="auto" w:fill="auto"/>
            <w:vAlign w:val="center"/>
          </w:tcPr>
          <w:p w14:paraId="1378996A" w14:textId="77777777" w:rsidR="00F26459" w:rsidRPr="00434E81" w:rsidRDefault="00F26459" w:rsidP="00F26459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434E81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Nuestra misión es  acoger a niños/as lactantes en situación de desprotección familiar, cuyos  derechos han sido vulnerados, procurando su integración definitiva una familia, ya sea de origen o adoptiva que les garantice protección y afecto  formando niños íntegros, plenos y felices. </w:t>
            </w:r>
          </w:p>
          <w:p w14:paraId="7EB7A774" w14:textId="2AC56953" w:rsidR="009D5D62" w:rsidRPr="006054EF" w:rsidRDefault="00F26459" w:rsidP="0036642D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434E81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Aspiramos a ser un hogar de transición, modelo y referente, dónde los niños gocen de un espacio de protección,  afecto y cuidado, que contribuya a  reparar los daños  y favorezca su desarrollo emocional, social, cognitivo y espiritual.</w:t>
            </w:r>
          </w:p>
        </w:tc>
      </w:tr>
      <w:tr w:rsidR="00F924BF" w:rsidRPr="00A660FE" w14:paraId="306E1FD5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382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2346F0A6" w14:textId="77777777" w:rsidR="00F924BF" w:rsidRPr="005721B2" w:rsidRDefault="00F924BF" w:rsidP="00904F6B">
            <w:pPr>
              <w:pStyle w:val="Prrafodelista"/>
              <w:numPr>
                <w:ilvl w:val="0"/>
                <w:numId w:val="6"/>
              </w:numPr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5721B2">
              <w:rPr>
                <w:rFonts w:ascii="Arial" w:hAnsi="Arial" w:cs="Arial"/>
                <w:sz w:val="20"/>
                <w:szCs w:val="20"/>
              </w:rPr>
              <w:t>Área de trabajo</w:t>
            </w:r>
          </w:p>
        </w:tc>
        <w:tc>
          <w:tcPr>
            <w:tcW w:w="8010" w:type="dxa"/>
            <w:gridSpan w:val="5"/>
            <w:shd w:val="clear" w:color="auto" w:fill="auto"/>
            <w:vAlign w:val="center"/>
          </w:tcPr>
          <w:p w14:paraId="738AD72F" w14:textId="158F02C7" w:rsidR="00F924BF" w:rsidRPr="006054EF" w:rsidRDefault="00F26459" w:rsidP="009216B9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434E81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Residencia de Protección de Lactantes</w:t>
            </w:r>
          </w:p>
        </w:tc>
      </w:tr>
      <w:tr w:rsidR="004644F2" w:rsidRPr="00785D90" w14:paraId="0963EB71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382"/>
        </w:trPr>
        <w:tc>
          <w:tcPr>
            <w:tcW w:w="307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C80EAA" w14:textId="77777777" w:rsidR="004644F2" w:rsidRPr="005721B2" w:rsidRDefault="004644F2" w:rsidP="00904F6B">
            <w:pPr>
              <w:pStyle w:val="Prrafodelista"/>
              <w:numPr>
                <w:ilvl w:val="0"/>
                <w:numId w:val="6"/>
              </w:numPr>
              <w:ind w:left="270" w:right="-18" w:hanging="270"/>
              <w:rPr>
                <w:rFonts w:ascii="Arial" w:hAnsi="Arial" w:cs="Arial"/>
                <w:sz w:val="20"/>
                <w:szCs w:val="20"/>
              </w:rPr>
            </w:pPr>
            <w:r w:rsidRPr="005721B2">
              <w:rPr>
                <w:rFonts w:ascii="Arial" w:hAnsi="Arial" w:cs="Arial"/>
                <w:sz w:val="20"/>
                <w:szCs w:val="20"/>
              </w:rPr>
              <w:t>Público objetivo</w:t>
            </w:r>
            <w:r w:rsidR="008B7641" w:rsidRPr="005721B2">
              <w:rPr>
                <w:rFonts w:ascii="Arial" w:hAnsi="Arial" w:cs="Arial"/>
                <w:sz w:val="20"/>
                <w:szCs w:val="20"/>
              </w:rPr>
              <w:t xml:space="preserve"> / Usuarios</w:t>
            </w:r>
          </w:p>
        </w:tc>
        <w:tc>
          <w:tcPr>
            <w:tcW w:w="8010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14:paraId="14E752E6" w14:textId="20731F2B" w:rsidR="004644F2" w:rsidRPr="006054EF" w:rsidRDefault="00F26459" w:rsidP="00F26459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434E81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30 Lactantes de 0a 3 años</w:t>
            </w:r>
          </w:p>
        </w:tc>
      </w:tr>
      <w:tr w:rsidR="0042231F" w:rsidRPr="00B12A75" w14:paraId="1719E300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gridAfter w:val="2"/>
          <w:wAfter w:w="4095" w:type="dxa"/>
          <w:trHeight w:val="382"/>
        </w:trPr>
        <w:tc>
          <w:tcPr>
            <w:tcW w:w="30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94C1621" w14:textId="77777777" w:rsidR="0042231F" w:rsidRPr="005721B2" w:rsidRDefault="0042231F" w:rsidP="00904F6B">
            <w:pPr>
              <w:pStyle w:val="Prrafodelista"/>
              <w:numPr>
                <w:ilvl w:val="0"/>
                <w:numId w:val="6"/>
              </w:numPr>
              <w:ind w:left="270" w:right="-18" w:hanging="270"/>
              <w:rPr>
                <w:rFonts w:ascii="Arial" w:hAnsi="Arial" w:cs="Arial"/>
                <w:sz w:val="20"/>
                <w:szCs w:val="20"/>
              </w:rPr>
            </w:pPr>
            <w:r w:rsidRPr="005721B2">
              <w:rPr>
                <w:rFonts w:ascii="Arial" w:hAnsi="Arial" w:cs="Arial"/>
                <w:sz w:val="20"/>
                <w:szCs w:val="20"/>
              </w:rPr>
              <w:t>Número de trabajadores</w:t>
            </w:r>
          </w:p>
        </w:tc>
        <w:tc>
          <w:tcPr>
            <w:tcW w:w="20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6F9E626" w14:textId="7B7F7355" w:rsidR="0042231F" w:rsidRPr="00F26459" w:rsidRDefault="00F26459" w:rsidP="00895E75">
            <w:pP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F26459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30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14:paraId="4BFF2ACD" w14:textId="77777777" w:rsidR="0042231F" w:rsidRPr="00D64324" w:rsidRDefault="0042231F" w:rsidP="00895E7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2231F" w:rsidRPr="00B12A75" w14:paraId="25FBB856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gridAfter w:val="2"/>
          <w:wAfter w:w="4095" w:type="dxa"/>
          <w:trHeight w:val="382"/>
        </w:trPr>
        <w:tc>
          <w:tcPr>
            <w:tcW w:w="30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7263963" w14:textId="77777777" w:rsidR="0042231F" w:rsidRPr="005721B2" w:rsidRDefault="0042231F" w:rsidP="00904F6B">
            <w:pPr>
              <w:pStyle w:val="Prrafodelista"/>
              <w:numPr>
                <w:ilvl w:val="0"/>
                <w:numId w:val="6"/>
              </w:numPr>
              <w:ind w:left="270" w:right="-18" w:hanging="270"/>
              <w:rPr>
                <w:rFonts w:ascii="Arial" w:hAnsi="Arial" w:cs="Arial"/>
                <w:sz w:val="20"/>
                <w:szCs w:val="20"/>
              </w:rPr>
            </w:pPr>
            <w:r w:rsidRPr="005721B2">
              <w:rPr>
                <w:rFonts w:ascii="Arial" w:hAnsi="Arial" w:cs="Arial"/>
                <w:sz w:val="20"/>
                <w:szCs w:val="20"/>
              </w:rPr>
              <w:t>Número de voluntarios</w:t>
            </w:r>
          </w:p>
        </w:tc>
        <w:tc>
          <w:tcPr>
            <w:tcW w:w="20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0746241" w14:textId="6378855A" w:rsidR="0042231F" w:rsidRPr="00F26459" w:rsidRDefault="00F26459" w:rsidP="00895E75">
            <w:pP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F26459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25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14:paraId="3BEA48E8" w14:textId="77777777" w:rsidR="0042231F" w:rsidRPr="00D64324" w:rsidRDefault="0042231F" w:rsidP="00895E7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644F2" w:rsidRPr="0009096C" w14:paraId="334CE255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171"/>
        </w:trPr>
        <w:tc>
          <w:tcPr>
            <w:tcW w:w="11088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14:paraId="44DB7CBB" w14:textId="77777777" w:rsidR="004644F2" w:rsidRPr="0009096C" w:rsidRDefault="004644F2" w:rsidP="002B603D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4644F2" w:rsidRPr="00B12A75" w14:paraId="675CBB1C" w14:textId="77777777" w:rsidTr="00A1467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80" w:firstRow="0" w:lastRow="0" w:firstColumn="1" w:lastColumn="0" w:noHBand="0" w:noVBand="1"/>
        </w:tblPrEx>
        <w:trPr>
          <w:trHeight w:val="408"/>
        </w:trPr>
        <w:tc>
          <w:tcPr>
            <w:tcW w:w="11088" w:type="dxa"/>
            <w:gridSpan w:val="6"/>
            <w:tcBorders>
              <w:top w:val="nil"/>
            </w:tcBorders>
            <w:shd w:val="clear" w:color="auto" w:fill="F57E1B"/>
            <w:vAlign w:val="center"/>
          </w:tcPr>
          <w:p w14:paraId="2793ACE6" w14:textId="77777777" w:rsidR="004644F2" w:rsidRPr="006019C7" w:rsidRDefault="004644F2" w:rsidP="00904F6B">
            <w:pPr>
              <w:pStyle w:val="Prrafodelista"/>
              <w:numPr>
                <w:ilvl w:val="1"/>
                <w:numId w:val="3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6019C7">
              <w:rPr>
                <w:rFonts w:ascii="Arial" w:hAnsi="Arial" w:cs="Arial"/>
                <w:b/>
                <w:color w:val="FFFFFF" w:themeColor="background1"/>
              </w:rPr>
              <w:t>Gestión</w:t>
            </w:r>
          </w:p>
        </w:tc>
      </w:tr>
    </w:tbl>
    <w:tbl>
      <w:tblPr>
        <w:tblStyle w:val="Tablaconcuadrcula"/>
        <w:tblW w:w="1110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718"/>
        <w:gridCol w:w="1145"/>
        <w:gridCol w:w="1288"/>
        <w:gridCol w:w="2284"/>
        <w:gridCol w:w="1727"/>
        <w:gridCol w:w="1545"/>
      </w:tblGrid>
      <w:tr w:rsidR="00DB3B7E" w:rsidRPr="00C65B2F" w14:paraId="36893EEE" w14:textId="77777777" w:rsidTr="00A1467E">
        <w:trPr>
          <w:trHeight w:val="422"/>
        </w:trPr>
        <w:tc>
          <w:tcPr>
            <w:tcW w:w="31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C79BE5" w14:textId="77777777" w:rsidR="00DB3B7E" w:rsidRPr="00C65B2F" w:rsidRDefault="00DB3B7E" w:rsidP="003757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B4631B" w14:textId="20AC5DCA" w:rsidR="00DB3B7E" w:rsidRPr="00C65B2F" w:rsidRDefault="00DB3B7E" w:rsidP="003757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AD522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8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4ABE26" w14:textId="26BA3989" w:rsidR="00DB3B7E" w:rsidRPr="00C65B2F" w:rsidRDefault="00DB3B7E" w:rsidP="003757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AD522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284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6DB29D" w14:textId="77777777" w:rsidR="00DB3B7E" w:rsidRDefault="00DB3B7E" w:rsidP="003757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7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69FFC9" w14:textId="51028960" w:rsidR="00DB3B7E" w:rsidRDefault="00DB3B7E" w:rsidP="003757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AD522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544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869830" w14:textId="322B633A" w:rsidR="00DB3B7E" w:rsidRDefault="00DB3B7E" w:rsidP="003757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AD522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235941" w:rsidRPr="00D3743A" w14:paraId="2FE86DB2" w14:textId="77777777" w:rsidTr="00A1467E">
        <w:trPr>
          <w:trHeight w:val="428"/>
        </w:trPr>
        <w:tc>
          <w:tcPr>
            <w:tcW w:w="31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4013F7" w14:textId="2438F4FD" w:rsidR="00235941" w:rsidRPr="006019C7" w:rsidRDefault="00235941" w:rsidP="00904F6B">
            <w:pPr>
              <w:pStyle w:val="Prrafodelista"/>
              <w:numPr>
                <w:ilvl w:val="0"/>
                <w:numId w:val="7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6019C7">
              <w:rPr>
                <w:rFonts w:ascii="Arial" w:hAnsi="Arial" w:cs="Arial"/>
                <w:sz w:val="18"/>
                <w:szCs w:val="18"/>
              </w:rPr>
              <w:t xml:space="preserve">Ingresos </w:t>
            </w:r>
            <w:r w:rsidR="005A59F2">
              <w:rPr>
                <w:rFonts w:ascii="Arial" w:hAnsi="Arial" w:cs="Arial"/>
                <w:sz w:val="18"/>
                <w:szCs w:val="18"/>
              </w:rPr>
              <w:t>Operacionales</w:t>
            </w:r>
            <w:r w:rsidRPr="006019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9F2">
              <w:rPr>
                <w:rFonts w:ascii="Arial" w:hAnsi="Arial" w:cs="Arial"/>
                <w:sz w:val="18"/>
                <w:szCs w:val="18"/>
              </w:rPr>
              <w:t xml:space="preserve">(en </w:t>
            </w:r>
            <w:r w:rsidRPr="006019C7">
              <w:rPr>
                <w:rFonts w:ascii="Arial" w:hAnsi="Arial" w:cs="Arial"/>
                <w:sz w:val="18"/>
                <w:szCs w:val="18"/>
              </w:rPr>
              <w:t>M$</w:t>
            </w:r>
            <w:r w:rsidR="005A59F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4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74ACCF7" w14:textId="212F6183" w:rsidR="00235941" w:rsidRPr="00B12A75" w:rsidRDefault="00C16DAD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286.374</w:t>
            </w:r>
          </w:p>
        </w:tc>
        <w:tc>
          <w:tcPr>
            <w:tcW w:w="12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2BA5D83A" w14:textId="0DBEB698" w:rsidR="00235941" w:rsidRPr="00B12A75" w:rsidRDefault="00F26459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325.562</w:t>
            </w:r>
          </w:p>
        </w:tc>
        <w:tc>
          <w:tcPr>
            <w:tcW w:w="2284" w:type="dxa"/>
            <w:vMerge w:val="restart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650144" w14:textId="18784475" w:rsidR="00235941" w:rsidRPr="00E732CF" w:rsidRDefault="00235941" w:rsidP="0037574D">
            <w:pPr>
              <w:rPr>
                <w:rFonts w:ascii="Arial" w:hAnsi="Arial" w:cs="Arial"/>
                <w:sz w:val="18"/>
                <w:szCs w:val="18"/>
              </w:rPr>
            </w:pPr>
            <w:r w:rsidRPr="00E732CF">
              <w:rPr>
                <w:rFonts w:ascii="Arial" w:hAnsi="Arial" w:cs="Arial"/>
                <w:sz w:val="18"/>
                <w:szCs w:val="18"/>
              </w:rPr>
              <w:t xml:space="preserve">d. Patrimonio </w:t>
            </w:r>
            <w:r w:rsidR="00261535">
              <w:rPr>
                <w:rFonts w:ascii="Arial" w:hAnsi="Arial" w:cs="Arial"/>
                <w:sz w:val="18"/>
                <w:szCs w:val="18"/>
              </w:rPr>
              <w:t xml:space="preserve">(en </w:t>
            </w:r>
            <w:r w:rsidRPr="00E732CF">
              <w:rPr>
                <w:rFonts w:ascii="Arial" w:hAnsi="Arial" w:cs="Arial"/>
                <w:sz w:val="18"/>
                <w:szCs w:val="18"/>
              </w:rPr>
              <w:t>M$</w:t>
            </w:r>
            <w:r w:rsidR="002615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7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1EE392A" w14:textId="3D720F95" w:rsidR="00235941" w:rsidRDefault="0097437E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141.334</w:t>
            </w:r>
          </w:p>
        </w:tc>
        <w:tc>
          <w:tcPr>
            <w:tcW w:w="1544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2B13C139" w14:textId="45614F8C" w:rsidR="00235941" w:rsidRDefault="00F26459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100.675</w:t>
            </w:r>
          </w:p>
        </w:tc>
      </w:tr>
      <w:tr w:rsidR="00235941" w:rsidRPr="00D3743A" w14:paraId="67098C9C" w14:textId="77777777" w:rsidTr="00A1467E">
        <w:trPr>
          <w:trHeight w:val="351"/>
        </w:trPr>
        <w:tc>
          <w:tcPr>
            <w:tcW w:w="139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C502CF" w14:textId="612A542A" w:rsidR="00235941" w:rsidRPr="00553338" w:rsidRDefault="00235941" w:rsidP="00904F6B">
            <w:pPr>
              <w:pStyle w:val="Prrafodelista"/>
              <w:numPr>
                <w:ilvl w:val="0"/>
                <w:numId w:val="7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6019C7">
              <w:rPr>
                <w:rFonts w:ascii="Arial" w:hAnsi="Arial" w:cs="Arial"/>
                <w:sz w:val="16"/>
                <w:szCs w:val="16"/>
              </w:rPr>
              <w:t>Privados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430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M$</w:t>
            </w:r>
            <w:r w:rsidR="00C943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097B11" w14:textId="77777777" w:rsidR="00235941" w:rsidRPr="00C210DC" w:rsidRDefault="00235941" w:rsidP="0037574D">
            <w:pPr>
              <w:rPr>
                <w:rFonts w:ascii="Arial" w:hAnsi="Arial" w:cs="Arial"/>
                <w:sz w:val="16"/>
                <w:szCs w:val="16"/>
              </w:rPr>
            </w:pPr>
            <w:r w:rsidRPr="00C210DC">
              <w:rPr>
                <w:rFonts w:ascii="Arial" w:hAnsi="Arial" w:cs="Arial"/>
                <w:sz w:val="16"/>
                <w:szCs w:val="16"/>
              </w:rPr>
              <w:t>Donaciones</w:t>
            </w:r>
          </w:p>
        </w:tc>
        <w:tc>
          <w:tcPr>
            <w:tcW w:w="114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5C31A0A" w14:textId="6972A1D4" w:rsidR="00235941" w:rsidRPr="00B12A75" w:rsidRDefault="0097437E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24.943</w:t>
            </w:r>
          </w:p>
        </w:tc>
        <w:tc>
          <w:tcPr>
            <w:tcW w:w="12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8CABA76" w14:textId="686F9A7E" w:rsidR="00235941" w:rsidRPr="00B12A75" w:rsidRDefault="00F26459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30.682</w:t>
            </w:r>
          </w:p>
        </w:tc>
        <w:tc>
          <w:tcPr>
            <w:tcW w:w="2284" w:type="dxa"/>
            <w:vMerge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602FFD" w14:textId="77777777" w:rsidR="00235941" w:rsidRPr="00E732CF" w:rsidRDefault="00235941" w:rsidP="0037574D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491DBEC6" w14:textId="77777777" w:rsidR="00235941" w:rsidRPr="00B12A75" w:rsidRDefault="00235941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52C7ECF" w14:textId="77777777" w:rsidR="00235941" w:rsidRPr="00B12A75" w:rsidRDefault="00235941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41" w:rsidRPr="00785D90" w14:paraId="36EFA087" w14:textId="77777777" w:rsidTr="00A1467E">
        <w:trPr>
          <w:trHeight w:val="359"/>
        </w:trPr>
        <w:tc>
          <w:tcPr>
            <w:tcW w:w="139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642C76" w14:textId="77777777" w:rsidR="00235941" w:rsidRDefault="00235941" w:rsidP="0037574D">
            <w:pPr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0AAB5F" w14:textId="77777777" w:rsidR="00235941" w:rsidRPr="00C210DC" w:rsidRDefault="00235941" w:rsidP="0037574D">
            <w:pPr>
              <w:rPr>
                <w:rFonts w:ascii="Arial" w:hAnsi="Arial" w:cs="Arial"/>
                <w:sz w:val="16"/>
                <w:szCs w:val="16"/>
              </w:rPr>
            </w:pPr>
            <w:r w:rsidRPr="00C210DC">
              <w:rPr>
                <w:rFonts w:ascii="Arial" w:hAnsi="Arial" w:cs="Arial"/>
                <w:sz w:val="16"/>
                <w:szCs w:val="16"/>
              </w:rPr>
              <w:t>Proyectos</w:t>
            </w:r>
          </w:p>
        </w:tc>
        <w:tc>
          <w:tcPr>
            <w:tcW w:w="114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2E5D22C5" w14:textId="6DB72EBC" w:rsidR="00235941" w:rsidRPr="00B12A75" w:rsidRDefault="0097437E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15.719</w:t>
            </w:r>
          </w:p>
        </w:tc>
        <w:tc>
          <w:tcPr>
            <w:tcW w:w="12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460BAF71" w14:textId="1C86B33C" w:rsidR="00235941" w:rsidRPr="00B12A75" w:rsidRDefault="00F26459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11.265</w:t>
            </w:r>
          </w:p>
        </w:tc>
        <w:tc>
          <w:tcPr>
            <w:tcW w:w="2284" w:type="dxa"/>
            <w:vMerge w:val="restart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564DA7" w14:textId="2DE7A97D" w:rsidR="00235941" w:rsidRPr="00E732CF" w:rsidRDefault="00235941" w:rsidP="0037574D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732CF">
              <w:rPr>
                <w:rFonts w:ascii="Arial" w:hAnsi="Arial" w:cs="Arial"/>
                <w:sz w:val="18"/>
                <w:szCs w:val="18"/>
              </w:rPr>
              <w:t xml:space="preserve">e. Superávit o Déficit del Ejercicio </w:t>
            </w:r>
            <w:r w:rsidR="00261535">
              <w:rPr>
                <w:rFonts w:ascii="Arial" w:hAnsi="Arial" w:cs="Arial"/>
                <w:sz w:val="18"/>
                <w:szCs w:val="18"/>
              </w:rPr>
              <w:t xml:space="preserve">(en </w:t>
            </w:r>
            <w:r w:rsidRPr="00E732CF">
              <w:rPr>
                <w:rFonts w:ascii="Arial" w:hAnsi="Arial" w:cs="Arial"/>
                <w:sz w:val="18"/>
                <w:szCs w:val="18"/>
              </w:rPr>
              <w:t>M$</w:t>
            </w:r>
            <w:r w:rsidR="002615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7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EEDE413" w14:textId="5BCC91CB" w:rsidR="00235941" w:rsidRPr="00B12A75" w:rsidRDefault="0097437E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(26.967)</w:t>
            </w:r>
          </w:p>
        </w:tc>
        <w:tc>
          <w:tcPr>
            <w:tcW w:w="1544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57536FAA" w14:textId="41359556" w:rsidR="00235941" w:rsidRPr="00B12A75" w:rsidRDefault="00F26459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28.024</w:t>
            </w:r>
          </w:p>
        </w:tc>
      </w:tr>
      <w:tr w:rsidR="00235941" w:rsidRPr="00785D90" w14:paraId="6C1FED05" w14:textId="77777777" w:rsidTr="00A1467E">
        <w:trPr>
          <w:trHeight w:val="211"/>
        </w:trPr>
        <w:tc>
          <w:tcPr>
            <w:tcW w:w="139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EE37BB" w14:textId="77777777" w:rsidR="00235941" w:rsidRDefault="00235941" w:rsidP="0037574D">
            <w:pPr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DCCEDC" w14:textId="77777777" w:rsidR="00235941" w:rsidRPr="00C210DC" w:rsidRDefault="00235941" w:rsidP="0037574D">
            <w:pPr>
              <w:rPr>
                <w:rFonts w:ascii="Arial" w:hAnsi="Arial" w:cs="Arial"/>
                <w:sz w:val="16"/>
                <w:szCs w:val="16"/>
              </w:rPr>
            </w:pPr>
            <w:r w:rsidRPr="00C210DC">
              <w:rPr>
                <w:rFonts w:ascii="Arial" w:hAnsi="Arial" w:cs="Arial"/>
                <w:sz w:val="16"/>
                <w:szCs w:val="16"/>
              </w:rPr>
              <w:t>Venta de bienes y servicios</w:t>
            </w:r>
          </w:p>
        </w:tc>
        <w:tc>
          <w:tcPr>
            <w:tcW w:w="114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3F8A42B" w14:textId="2788D1A4" w:rsidR="00235941" w:rsidRPr="00B12A75" w:rsidRDefault="0097437E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44BEBBB8" w14:textId="7696C801" w:rsidR="00235941" w:rsidRPr="00B12A75" w:rsidRDefault="00F26459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1.253</w:t>
            </w:r>
          </w:p>
        </w:tc>
        <w:tc>
          <w:tcPr>
            <w:tcW w:w="2284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34613A" w14:textId="77777777" w:rsidR="00235941" w:rsidRPr="00E732CF" w:rsidRDefault="00235941" w:rsidP="00375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4882D0AD" w14:textId="77777777" w:rsidR="00235941" w:rsidRPr="00B12A75" w:rsidRDefault="00235941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5D8C582F" w14:textId="77777777" w:rsidR="00235941" w:rsidRPr="00B12A75" w:rsidRDefault="00235941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41" w:rsidRPr="00785D90" w14:paraId="64EDE246" w14:textId="77777777" w:rsidTr="00A1467E">
        <w:trPr>
          <w:trHeight w:val="211"/>
        </w:trPr>
        <w:tc>
          <w:tcPr>
            <w:tcW w:w="139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D4D2E0" w14:textId="77777777" w:rsidR="00235941" w:rsidRDefault="00235941" w:rsidP="0037574D">
            <w:pPr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AAB12B" w14:textId="77777777" w:rsidR="00235941" w:rsidRPr="00C210DC" w:rsidRDefault="00235941" w:rsidP="003757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(ej. Cuotas sociales)</w:t>
            </w:r>
          </w:p>
        </w:tc>
        <w:tc>
          <w:tcPr>
            <w:tcW w:w="114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295B97A3" w14:textId="012991B8" w:rsidR="00235941" w:rsidRPr="00B12A75" w:rsidRDefault="0097437E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31.844</w:t>
            </w:r>
          </w:p>
        </w:tc>
        <w:tc>
          <w:tcPr>
            <w:tcW w:w="12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39D519F6" w14:textId="1183CBF2" w:rsidR="00235941" w:rsidRPr="00B12A75" w:rsidRDefault="00F26459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65.679</w:t>
            </w:r>
          </w:p>
        </w:tc>
        <w:tc>
          <w:tcPr>
            <w:tcW w:w="2284" w:type="dxa"/>
            <w:vMerge w:val="restart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51D2BA" w14:textId="77777777" w:rsidR="00235941" w:rsidRPr="00E732CF" w:rsidRDefault="00235941" w:rsidP="0037574D">
            <w:pPr>
              <w:rPr>
                <w:rFonts w:ascii="Arial" w:hAnsi="Arial" w:cs="Arial"/>
                <w:sz w:val="18"/>
                <w:szCs w:val="18"/>
              </w:rPr>
            </w:pPr>
            <w:r w:rsidRPr="00E732CF">
              <w:rPr>
                <w:rFonts w:ascii="Arial" w:hAnsi="Arial" w:cs="Arial"/>
                <w:sz w:val="18"/>
                <w:szCs w:val="18"/>
              </w:rPr>
              <w:t>f. Identificación de las tres principales fuentes de ingreso</w:t>
            </w:r>
          </w:p>
        </w:tc>
        <w:tc>
          <w:tcPr>
            <w:tcW w:w="1727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410DF3AD" w14:textId="77777777" w:rsidR="00235941" w:rsidRPr="00B12A75" w:rsidRDefault="00235941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4F49FFF9" w14:textId="77777777" w:rsidR="00235941" w:rsidRPr="00B12A75" w:rsidRDefault="00235941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941" w:rsidRPr="00D3743A" w14:paraId="492A688F" w14:textId="77777777" w:rsidTr="00A1467E">
        <w:trPr>
          <w:trHeight w:val="324"/>
        </w:trPr>
        <w:tc>
          <w:tcPr>
            <w:tcW w:w="139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FF7516" w14:textId="77777777" w:rsidR="00C9430C" w:rsidRDefault="00235941" w:rsidP="00904F6B">
            <w:pPr>
              <w:pStyle w:val="Prrafodelista"/>
              <w:numPr>
                <w:ilvl w:val="0"/>
                <w:numId w:val="7"/>
              </w:numPr>
              <w:ind w:left="180" w:hanging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C7">
              <w:rPr>
                <w:rFonts w:ascii="Arial" w:hAnsi="Arial" w:cs="Arial"/>
                <w:sz w:val="16"/>
                <w:szCs w:val="16"/>
              </w:rPr>
              <w:t>Públicos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0E8A13" w14:textId="103B95E7" w:rsidR="00235941" w:rsidRPr="00553338" w:rsidRDefault="00C9430C" w:rsidP="00C9430C">
            <w:pPr>
              <w:pStyle w:val="Prrafodelista"/>
              <w:ind w:left="1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35941">
              <w:rPr>
                <w:rFonts w:ascii="Arial" w:hAnsi="Arial" w:cs="Arial"/>
                <w:sz w:val="16"/>
                <w:szCs w:val="16"/>
              </w:rPr>
              <w:t>M$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D3AAEE" w14:textId="77777777" w:rsidR="00235941" w:rsidRPr="001E5C9B" w:rsidRDefault="00235941" w:rsidP="0037574D">
            <w:pPr>
              <w:rPr>
                <w:rFonts w:ascii="Arial" w:hAnsi="Arial" w:cs="Arial"/>
                <w:sz w:val="16"/>
                <w:szCs w:val="16"/>
              </w:rPr>
            </w:pPr>
            <w:r w:rsidRPr="001E5C9B">
              <w:rPr>
                <w:rFonts w:ascii="Arial" w:hAnsi="Arial" w:cs="Arial"/>
                <w:sz w:val="16"/>
                <w:szCs w:val="16"/>
              </w:rPr>
              <w:t>Subvenciones</w:t>
            </w:r>
          </w:p>
        </w:tc>
        <w:tc>
          <w:tcPr>
            <w:tcW w:w="114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785156DB" w14:textId="63422D9B" w:rsidR="00235941" w:rsidRPr="00B12A75" w:rsidRDefault="00C16DAD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213.418</w:t>
            </w:r>
          </w:p>
        </w:tc>
        <w:tc>
          <w:tcPr>
            <w:tcW w:w="12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637E0D10" w14:textId="0833C6E1" w:rsidR="00235941" w:rsidRPr="00B12A75" w:rsidRDefault="00F26459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216.683</w:t>
            </w:r>
          </w:p>
        </w:tc>
        <w:tc>
          <w:tcPr>
            <w:tcW w:w="2284" w:type="dxa"/>
            <w:vMerge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C8023D" w14:textId="77777777" w:rsidR="00235941" w:rsidRPr="00E732CF" w:rsidRDefault="00235941" w:rsidP="003757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50ADFCA" w14:textId="77777777" w:rsidR="00235941" w:rsidRPr="00B12A75" w:rsidRDefault="00235941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5D380526" w14:textId="77777777" w:rsidR="00235941" w:rsidRPr="00B12A75" w:rsidRDefault="00235941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B7E" w:rsidRPr="00785D90" w14:paraId="69FF4351" w14:textId="77777777" w:rsidTr="00A1467E">
        <w:trPr>
          <w:trHeight w:val="388"/>
        </w:trPr>
        <w:tc>
          <w:tcPr>
            <w:tcW w:w="139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FA030C" w14:textId="77777777" w:rsidR="00DB3B7E" w:rsidRDefault="00DB3B7E" w:rsidP="0037574D">
            <w:pPr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53E00A" w14:textId="77777777" w:rsidR="00DB3B7E" w:rsidRPr="001E5C9B" w:rsidRDefault="00DB3B7E" w:rsidP="0037574D">
            <w:pPr>
              <w:rPr>
                <w:rFonts w:ascii="Arial" w:hAnsi="Arial" w:cs="Arial"/>
                <w:sz w:val="16"/>
                <w:szCs w:val="16"/>
              </w:rPr>
            </w:pPr>
            <w:r w:rsidRPr="001E5C9B">
              <w:rPr>
                <w:rFonts w:ascii="Arial" w:hAnsi="Arial" w:cs="Arial"/>
                <w:sz w:val="16"/>
                <w:szCs w:val="16"/>
              </w:rPr>
              <w:t>Proyectos</w:t>
            </w:r>
          </w:p>
        </w:tc>
        <w:tc>
          <w:tcPr>
            <w:tcW w:w="114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0C6C311" w14:textId="77777777" w:rsidR="00DB3B7E" w:rsidRPr="00B12A75" w:rsidRDefault="00DB3B7E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64361813" w14:textId="77777777" w:rsidR="00DB3B7E" w:rsidRPr="00B12A75" w:rsidRDefault="00DB3B7E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4673E3" w14:textId="1223A6A2" w:rsidR="001A3CFA" w:rsidRPr="001A3CFA" w:rsidRDefault="001A3CFA" w:rsidP="001A3C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1A3CFA">
              <w:rPr>
                <w:rFonts w:ascii="Arial" w:hAnsi="Arial" w:cs="Arial"/>
                <w:sz w:val="18"/>
                <w:szCs w:val="18"/>
              </w:rPr>
              <w:t>. N° total de usuarios (directos)</w:t>
            </w:r>
          </w:p>
        </w:tc>
        <w:tc>
          <w:tcPr>
            <w:tcW w:w="172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4BD88862" w14:textId="77777777" w:rsidR="00DB3B7E" w:rsidRPr="00B12A75" w:rsidRDefault="00DB3B7E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4CF4E4ED" w14:textId="77777777" w:rsidR="00DB3B7E" w:rsidRPr="00B12A75" w:rsidRDefault="00DB3B7E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B7E" w:rsidRPr="00785D90" w14:paraId="606CA4EA" w14:textId="77777777" w:rsidTr="00A1467E">
        <w:trPr>
          <w:trHeight w:val="324"/>
        </w:trPr>
        <w:tc>
          <w:tcPr>
            <w:tcW w:w="139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C677DC" w14:textId="77777777" w:rsidR="00DB3B7E" w:rsidRDefault="00DB3B7E" w:rsidP="0037574D">
            <w:pPr>
              <w:ind w:left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F0E8F2" w14:textId="77777777" w:rsidR="00DB3B7E" w:rsidRPr="001E5C9B" w:rsidRDefault="00DB3B7E" w:rsidP="003757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Venta de bienes y servicios</w:t>
            </w:r>
          </w:p>
        </w:tc>
        <w:tc>
          <w:tcPr>
            <w:tcW w:w="114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2D256455" w14:textId="77777777" w:rsidR="00DB3B7E" w:rsidRPr="00B12A75" w:rsidRDefault="00DB3B7E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E86DCB6" w14:textId="77777777" w:rsidR="00DB3B7E" w:rsidRPr="00B12A75" w:rsidRDefault="00DB3B7E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CDDEB3" w14:textId="5C7AA3D8" w:rsidR="00E732CF" w:rsidRPr="00FF26BF" w:rsidRDefault="001A3CFA" w:rsidP="00FF26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FF26BF" w:rsidRPr="00E732C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B3B7E" w:rsidRPr="00FF26BF">
              <w:rPr>
                <w:rFonts w:ascii="Arial" w:hAnsi="Arial" w:cs="Arial"/>
                <w:sz w:val="18"/>
                <w:szCs w:val="18"/>
              </w:rPr>
              <w:t>Indicador principal de gestión (y su resultado)</w:t>
            </w:r>
          </w:p>
        </w:tc>
        <w:tc>
          <w:tcPr>
            <w:tcW w:w="1727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2E555CB" w14:textId="77777777" w:rsidR="00DB3B7E" w:rsidRPr="00B12A75" w:rsidRDefault="00DB3B7E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3318FB47" w14:textId="77777777" w:rsidR="00DB3B7E" w:rsidRPr="00B12A75" w:rsidRDefault="00DB3B7E" w:rsidP="00375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2CF" w:rsidRPr="00785D90" w14:paraId="06ECE604" w14:textId="77777777" w:rsidTr="00A1467E">
        <w:trPr>
          <w:trHeight w:val="324"/>
        </w:trPr>
        <w:tc>
          <w:tcPr>
            <w:tcW w:w="311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EB66AA" w14:textId="4584AFB3" w:rsidR="00E732CF" w:rsidRPr="00E732CF" w:rsidRDefault="00E732CF" w:rsidP="00E732CF">
            <w:pPr>
              <w:rPr>
                <w:rFonts w:ascii="Arial" w:hAnsi="Arial" w:cs="Arial"/>
                <w:sz w:val="18"/>
                <w:szCs w:val="18"/>
              </w:rPr>
            </w:pPr>
            <w:r w:rsidRPr="00E732CF">
              <w:rPr>
                <w:rFonts w:ascii="Arial" w:hAnsi="Arial" w:cs="Arial"/>
                <w:sz w:val="18"/>
                <w:szCs w:val="18"/>
              </w:rPr>
              <w:t>i.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2CF">
              <w:rPr>
                <w:rFonts w:ascii="Arial" w:hAnsi="Arial" w:cs="Arial"/>
                <w:sz w:val="18"/>
                <w:szCs w:val="18"/>
              </w:rPr>
              <w:t>Persona de contacto</w:t>
            </w:r>
          </w:p>
        </w:tc>
        <w:tc>
          <w:tcPr>
            <w:tcW w:w="7989" w:type="dxa"/>
            <w:gridSpan w:val="5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0E5535C1" w14:textId="77777777" w:rsidR="00E732CF" w:rsidRDefault="00E732CF" w:rsidP="0037574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9FD5683" w14:textId="6CE4406A" w:rsidR="00E732CF" w:rsidRPr="00B12A75" w:rsidRDefault="00F26459" w:rsidP="00375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Luz María Medina García </w:t>
            </w:r>
            <w:hyperlink r:id="rId9" w:history="1">
              <w:r w:rsidRPr="0011116B">
                <w:rPr>
                  <w:rStyle w:val="Hipervnculo"/>
                  <w:rFonts w:ascii="Arial" w:hAnsi="Arial" w:cs="Arial"/>
                  <w:i/>
                  <w:sz w:val="18"/>
                  <w:szCs w:val="18"/>
                </w:rPr>
                <w:t>lmedina@hogarmisiondemaria.cl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222276725</w:t>
            </w:r>
          </w:p>
        </w:tc>
      </w:tr>
    </w:tbl>
    <w:p w14:paraId="6DC13FC2" w14:textId="77777777" w:rsidR="00884D56" w:rsidRPr="00B12A75" w:rsidRDefault="00884D56" w:rsidP="00884D56">
      <w:pPr>
        <w:sectPr w:rsidR="00884D56" w:rsidRPr="00B12A75" w:rsidSect="00E732CF">
          <w:footerReference w:type="even" r:id="rId10"/>
          <w:footerReference w:type="default" r:id="rId11"/>
          <w:footerReference w:type="first" r:id="rId12"/>
          <w:pgSz w:w="12240" w:h="15840" w:code="1"/>
          <w:pgMar w:top="-284" w:right="288" w:bottom="142" w:left="432" w:header="720" w:footer="720" w:gutter="0"/>
          <w:pgBorders w:zOrder="back" w:offsetFrom="page">
            <w:top w:val="thinThickSmallGap" w:sz="48" w:space="0" w:color="262626" w:themeColor="text1" w:themeTint="D9"/>
            <w:left w:val="thinThickSmallGap" w:sz="48" w:space="0" w:color="262626" w:themeColor="text1" w:themeTint="D9"/>
            <w:bottom w:val="thickThinSmallGap" w:sz="48" w:space="0" w:color="262626" w:themeColor="text1" w:themeTint="D9"/>
            <w:right w:val="thickThinSmallGap" w:sz="48" w:space="0" w:color="262626" w:themeColor="text1" w:themeTint="D9"/>
          </w:pgBorders>
          <w:cols w:space="720"/>
          <w:titlePg/>
          <w:docGrid w:linePitch="360"/>
        </w:sectPr>
      </w:pPr>
    </w:p>
    <w:p w14:paraId="29B7F634" w14:textId="77777777" w:rsidR="004C4371" w:rsidRPr="00581620" w:rsidRDefault="00245F8D" w:rsidP="00904F6B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Información </w:t>
      </w:r>
      <w:r w:rsidR="007C44F6">
        <w:rPr>
          <w:rFonts w:ascii="Arial" w:hAnsi="Arial" w:cs="Arial"/>
          <w:b/>
        </w:rPr>
        <w:t>general y de contexto</w:t>
      </w:r>
    </w:p>
    <w:p w14:paraId="116D0521" w14:textId="77777777" w:rsidR="004C4371" w:rsidRDefault="004C4371" w:rsidP="00884D56">
      <w:pPr>
        <w:rPr>
          <w:rFonts w:ascii="Arial" w:hAnsi="Arial" w:cs="Arial"/>
        </w:rPr>
      </w:pPr>
    </w:p>
    <w:tbl>
      <w:tblPr>
        <w:tblW w:w="100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10076"/>
      </w:tblGrid>
      <w:tr w:rsidR="00A8250C" w:rsidRPr="00785D90" w14:paraId="451B67BE" w14:textId="77777777" w:rsidTr="00040232">
        <w:trPr>
          <w:trHeight w:val="290"/>
        </w:trPr>
        <w:tc>
          <w:tcPr>
            <w:tcW w:w="10076" w:type="dxa"/>
            <w:shd w:val="clear" w:color="auto" w:fill="F58E27"/>
            <w:vAlign w:val="center"/>
          </w:tcPr>
          <w:p w14:paraId="78C1FD32" w14:textId="77777777" w:rsidR="00A8250C" w:rsidRPr="00410C8A" w:rsidRDefault="00EA1A3C" w:rsidP="00904F6B">
            <w:pPr>
              <w:pStyle w:val="Prrafodelista"/>
              <w:numPr>
                <w:ilvl w:val="1"/>
                <w:numId w:val="1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0C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Carta </w:t>
            </w:r>
            <w:r w:rsidR="00D475EE" w:rsidRPr="00410C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</w:t>
            </w:r>
            <w:r w:rsidR="009134CD" w:rsidRPr="00410C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="00410C8A" w:rsidRPr="00410C8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 máximo responsable de la organización</w:t>
            </w:r>
          </w:p>
        </w:tc>
      </w:tr>
    </w:tbl>
    <w:p w14:paraId="4767B22C" w14:textId="77777777" w:rsidR="00245F8D" w:rsidRDefault="00245F8D" w:rsidP="00884D56">
      <w:pPr>
        <w:rPr>
          <w:rFonts w:ascii="Arial" w:hAnsi="Arial" w:cs="Arial"/>
          <w:i/>
          <w:sz w:val="18"/>
          <w:szCs w:val="18"/>
        </w:rPr>
      </w:pPr>
    </w:p>
    <w:p w14:paraId="702B2D21" w14:textId="77777777" w:rsidR="00245F8D" w:rsidRDefault="00245F8D" w:rsidP="00884D56">
      <w:pPr>
        <w:rPr>
          <w:rFonts w:ascii="Arial" w:hAnsi="Arial" w:cs="Arial"/>
          <w:i/>
          <w:sz w:val="18"/>
          <w:szCs w:val="18"/>
        </w:rPr>
      </w:pPr>
    </w:p>
    <w:p w14:paraId="06D392FA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>Hogar  Misión de María nace el año 1994, bajo el alero de la Corporación del mismo nombre, dentro de su misión y visión es acoger a niños y niñas de 0 a 3 años en situación de desprotección familiar, cuyos  derechos han sido vulnerados, procurando su integración  definitiva a una familia, ya sea de origen o adoptiva que les garantice protección y afecto  formando niños íntegros, plenos y felices.</w:t>
      </w:r>
      <w:r w:rsidRPr="00E3678F">
        <w:rPr>
          <w:rFonts w:asciiTheme="minorBidi" w:hAnsiTheme="minorBidi"/>
          <w:i/>
          <w:sz w:val="18"/>
          <w:szCs w:val="18"/>
        </w:rPr>
        <w:tab/>
      </w:r>
    </w:p>
    <w:p w14:paraId="7DBA2335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>Aspiramos a ser un hogar de transición, modelo y referente, dónde los niños gocen de un espacio de protección,  afecto y cuidado, que contribuya a  reparar los daños  y favorezca su desarrollo emocional, social, cognitivo y espiritual.</w:t>
      </w:r>
    </w:p>
    <w:p w14:paraId="68E5B6C4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 xml:space="preserve">Nuestro Hogar presenta actualmente 2 convenios vigentes, con Sename y con </w:t>
      </w:r>
      <w:proofErr w:type="spellStart"/>
      <w:r w:rsidRPr="00E3678F">
        <w:rPr>
          <w:rFonts w:asciiTheme="minorBidi" w:hAnsiTheme="minorBidi"/>
          <w:i/>
          <w:sz w:val="18"/>
          <w:szCs w:val="18"/>
        </w:rPr>
        <w:t>Junji</w:t>
      </w:r>
      <w:proofErr w:type="spellEnd"/>
      <w:r w:rsidRPr="00E3678F">
        <w:rPr>
          <w:rFonts w:asciiTheme="minorBidi" w:hAnsiTheme="minorBidi"/>
          <w:i/>
          <w:sz w:val="18"/>
          <w:szCs w:val="18"/>
        </w:rPr>
        <w:t>, Instituciones que además nos fiscalizan financiera y técnicamente.</w:t>
      </w:r>
    </w:p>
    <w:p w14:paraId="4FA169A0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>Dentro de nuestros objetivos principales:</w:t>
      </w:r>
    </w:p>
    <w:p w14:paraId="7E5DF297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>1)</w:t>
      </w:r>
      <w:r w:rsidRPr="00E3678F">
        <w:rPr>
          <w:rFonts w:asciiTheme="minorBidi" w:hAnsiTheme="minorBidi"/>
          <w:i/>
          <w:sz w:val="18"/>
          <w:szCs w:val="18"/>
        </w:rPr>
        <w:tab/>
        <w:t>Desarrollar un plan de intervención psicosocial con las familias atendidas</w:t>
      </w:r>
    </w:p>
    <w:p w14:paraId="75309864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>2)</w:t>
      </w:r>
      <w:r w:rsidRPr="00E3678F">
        <w:rPr>
          <w:rFonts w:asciiTheme="minorBidi" w:hAnsiTheme="minorBidi"/>
          <w:i/>
          <w:sz w:val="18"/>
          <w:szCs w:val="18"/>
        </w:rPr>
        <w:tab/>
        <w:t>Brindar a los niños y niñas un ambiente de protección que ayuda a reparar los efectos nocivos de la institucionalización</w:t>
      </w:r>
    </w:p>
    <w:p w14:paraId="6453392D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>Dentro de nuestras principales estrategias:</w:t>
      </w:r>
    </w:p>
    <w:p w14:paraId="67C54F22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>1)</w:t>
      </w:r>
      <w:r w:rsidRPr="00E3678F">
        <w:rPr>
          <w:rFonts w:asciiTheme="minorBidi" w:hAnsiTheme="minorBidi"/>
          <w:i/>
          <w:sz w:val="18"/>
          <w:szCs w:val="18"/>
        </w:rPr>
        <w:tab/>
        <w:t>Acompañamiento terapéutico para los niños y sus familias</w:t>
      </w:r>
    </w:p>
    <w:p w14:paraId="1779B8C0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>2)</w:t>
      </w:r>
      <w:r w:rsidRPr="00E3678F">
        <w:rPr>
          <w:rFonts w:asciiTheme="minorBidi" w:hAnsiTheme="minorBidi"/>
          <w:i/>
          <w:sz w:val="18"/>
          <w:szCs w:val="18"/>
        </w:rPr>
        <w:tab/>
        <w:t>Apoyo económico a las familias atendidas</w:t>
      </w:r>
    </w:p>
    <w:p w14:paraId="33B158B8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>3)</w:t>
      </w:r>
      <w:r w:rsidRPr="00E3678F">
        <w:rPr>
          <w:rFonts w:asciiTheme="minorBidi" w:hAnsiTheme="minorBidi"/>
          <w:i/>
          <w:sz w:val="18"/>
          <w:szCs w:val="18"/>
        </w:rPr>
        <w:tab/>
        <w:t>Régimen amplio de visitas para nuestros usuarios que permite mantener y fortalecer los vínculos</w:t>
      </w:r>
    </w:p>
    <w:p w14:paraId="35A562CF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>4)</w:t>
      </w:r>
      <w:r w:rsidRPr="00E3678F">
        <w:rPr>
          <w:rFonts w:asciiTheme="minorBidi" w:hAnsiTheme="minorBidi"/>
          <w:i/>
          <w:sz w:val="18"/>
          <w:szCs w:val="18"/>
        </w:rPr>
        <w:tab/>
        <w:t>Velar por mantener un alto estándar de calidad en alimentación, vestuario, atenciones médicas, etc.</w:t>
      </w:r>
    </w:p>
    <w:p w14:paraId="24CC827B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>5)</w:t>
      </w:r>
      <w:r w:rsidRPr="00E3678F">
        <w:rPr>
          <w:rFonts w:asciiTheme="minorBidi" w:hAnsiTheme="minorBidi"/>
          <w:i/>
          <w:sz w:val="18"/>
          <w:szCs w:val="18"/>
        </w:rPr>
        <w:tab/>
        <w:t>Contar con personal idóneo y calificado para la atención de los niños y niñas</w:t>
      </w:r>
    </w:p>
    <w:p w14:paraId="54B67602" w14:textId="2B361362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 xml:space="preserve">Dentro de </w:t>
      </w:r>
      <w:r w:rsidR="00847C20" w:rsidRPr="00E3678F">
        <w:rPr>
          <w:rFonts w:asciiTheme="minorBidi" w:hAnsiTheme="minorBidi"/>
          <w:i/>
          <w:sz w:val="18"/>
          <w:szCs w:val="18"/>
        </w:rPr>
        <w:t>nuestros</w:t>
      </w:r>
      <w:r w:rsidRPr="00E3678F">
        <w:rPr>
          <w:rFonts w:asciiTheme="minorBidi" w:hAnsiTheme="minorBidi"/>
          <w:i/>
          <w:sz w:val="18"/>
          <w:szCs w:val="18"/>
        </w:rPr>
        <w:t xml:space="preserve"> desafíos principales:</w:t>
      </w:r>
    </w:p>
    <w:p w14:paraId="76DA15F2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>1)</w:t>
      </w:r>
      <w:r w:rsidRPr="00E3678F">
        <w:rPr>
          <w:rFonts w:asciiTheme="minorBidi" w:hAnsiTheme="minorBidi"/>
          <w:i/>
          <w:sz w:val="18"/>
          <w:szCs w:val="18"/>
        </w:rPr>
        <w:tab/>
        <w:t>Seguir mejorando la calidad de atención de nuestros niños y niñas</w:t>
      </w:r>
    </w:p>
    <w:p w14:paraId="2788E259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>2)</w:t>
      </w:r>
      <w:r w:rsidRPr="00E3678F">
        <w:rPr>
          <w:rFonts w:asciiTheme="minorBidi" w:hAnsiTheme="minorBidi"/>
          <w:i/>
          <w:sz w:val="18"/>
          <w:szCs w:val="18"/>
        </w:rPr>
        <w:tab/>
        <w:t>Aumentar los recursos económicos en base a suscribir nuevos socios cooperadores y empresas</w:t>
      </w:r>
    </w:p>
    <w:p w14:paraId="49602681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>3)</w:t>
      </w:r>
      <w:r w:rsidRPr="00E3678F">
        <w:rPr>
          <w:rFonts w:asciiTheme="minorBidi" w:hAnsiTheme="minorBidi"/>
          <w:i/>
          <w:sz w:val="18"/>
          <w:szCs w:val="18"/>
        </w:rPr>
        <w:tab/>
        <w:t>Contar con acompañamiento terapéutico para la totalidad de los casos</w:t>
      </w:r>
    </w:p>
    <w:p w14:paraId="08B20938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</w:p>
    <w:p w14:paraId="31186177" w14:textId="77777777" w:rsidR="00E3678F" w:rsidRPr="00E3678F" w:rsidRDefault="00E3678F" w:rsidP="00E3678F">
      <w:pPr>
        <w:spacing w:before="120" w:after="120"/>
        <w:jc w:val="both"/>
        <w:rPr>
          <w:rFonts w:asciiTheme="minorBidi" w:hAnsiTheme="minorBidi"/>
          <w:i/>
          <w:sz w:val="18"/>
          <w:szCs w:val="18"/>
        </w:rPr>
      </w:pPr>
      <w:r w:rsidRPr="00E3678F">
        <w:rPr>
          <w:rFonts w:asciiTheme="minorBidi" w:hAnsiTheme="minorBidi"/>
          <w:i/>
          <w:sz w:val="18"/>
          <w:szCs w:val="18"/>
        </w:rPr>
        <w:t>El Hogar está ubicado en la Comuna de Ñuñoa, calle Bremen1316 de la Región Metropolitana</w:t>
      </w:r>
    </w:p>
    <w:p w14:paraId="4DEC6172" w14:textId="1835BE32" w:rsidR="00CB600B" w:rsidRPr="005A1E4E" w:rsidRDefault="00CB600B" w:rsidP="00CB600B">
      <w:pPr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0189DD6F" w14:textId="77777777" w:rsidR="004C4371" w:rsidRPr="00B12A75" w:rsidRDefault="004C4371" w:rsidP="00884D56">
      <w:pPr>
        <w:rPr>
          <w:rFonts w:ascii="Arial" w:hAnsi="Arial" w:cs="Arial"/>
        </w:rPr>
      </w:pPr>
    </w:p>
    <w:p w14:paraId="2100AB17" w14:textId="77777777" w:rsidR="009A2AD6" w:rsidRDefault="009A2AD6" w:rsidP="009A2AD6">
      <w:pPr>
        <w:rPr>
          <w:rFonts w:ascii="Arial" w:hAnsi="Arial" w:cs="Arial"/>
          <w:i/>
          <w:sz w:val="18"/>
          <w:szCs w:val="18"/>
        </w:rPr>
      </w:pPr>
    </w:p>
    <w:p w14:paraId="31B05AF0" w14:textId="77777777" w:rsidR="004C4371" w:rsidRPr="00B12A75" w:rsidRDefault="004C4371" w:rsidP="00884D56">
      <w:pPr>
        <w:rPr>
          <w:rFonts w:ascii="Arial" w:hAnsi="Arial" w:cs="Arial"/>
        </w:rPr>
      </w:pPr>
    </w:p>
    <w:p w14:paraId="559D7666" w14:textId="77777777" w:rsidR="004C4371" w:rsidRPr="00B12A75" w:rsidRDefault="004C4371" w:rsidP="00884D56">
      <w:pPr>
        <w:rPr>
          <w:rFonts w:ascii="Arial" w:hAnsi="Arial" w:cs="Arial"/>
        </w:rPr>
      </w:pPr>
    </w:p>
    <w:p w14:paraId="14D41B02" w14:textId="77777777" w:rsidR="004C4371" w:rsidRPr="00B12A75" w:rsidRDefault="004C4371" w:rsidP="00884D56">
      <w:pPr>
        <w:rPr>
          <w:rFonts w:ascii="Arial" w:hAnsi="Arial" w:cs="Arial"/>
        </w:rPr>
      </w:pPr>
    </w:p>
    <w:p w14:paraId="281CE5C2" w14:textId="77777777" w:rsidR="004C4371" w:rsidRPr="00B12A75" w:rsidRDefault="004C4371" w:rsidP="00884D56">
      <w:pPr>
        <w:rPr>
          <w:rFonts w:ascii="Arial" w:hAnsi="Arial" w:cs="Arial"/>
        </w:rPr>
      </w:pPr>
    </w:p>
    <w:p w14:paraId="77A708A2" w14:textId="77777777" w:rsidR="004C4371" w:rsidRPr="00B12A75" w:rsidRDefault="004C4371" w:rsidP="00884D56">
      <w:pPr>
        <w:rPr>
          <w:rFonts w:ascii="Arial" w:hAnsi="Arial" w:cs="Arial"/>
        </w:rPr>
      </w:pPr>
    </w:p>
    <w:p w14:paraId="5E0321CA" w14:textId="77777777" w:rsidR="004C4371" w:rsidRPr="00B12A75" w:rsidRDefault="004C4371" w:rsidP="00884D56">
      <w:pPr>
        <w:rPr>
          <w:rFonts w:ascii="Arial" w:hAnsi="Arial" w:cs="Arial"/>
        </w:rPr>
      </w:pPr>
    </w:p>
    <w:p w14:paraId="393434CD" w14:textId="77777777" w:rsidR="004C4371" w:rsidRPr="00B12A75" w:rsidRDefault="004C4371" w:rsidP="00884D56">
      <w:pPr>
        <w:rPr>
          <w:rFonts w:ascii="Arial" w:hAnsi="Arial" w:cs="Arial"/>
        </w:rPr>
      </w:pPr>
    </w:p>
    <w:p w14:paraId="22DA5DF6" w14:textId="77777777" w:rsidR="004C4371" w:rsidRPr="00B12A75" w:rsidRDefault="004C4371" w:rsidP="00884D56">
      <w:pPr>
        <w:rPr>
          <w:rFonts w:ascii="Arial" w:hAnsi="Arial" w:cs="Arial"/>
        </w:rPr>
      </w:pPr>
    </w:p>
    <w:p w14:paraId="2E5376C4" w14:textId="77777777" w:rsidR="004C4371" w:rsidRPr="00B12A75" w:rsidRDefault="004C4371" w:rsidP="00884D56">
      <w:pPr>
        <w:rPr>
          <w:rFonts w:ascii="Arial" w:hAnsi="Arial" w:cs="Arial"/>
        </w:rPr>
      </w:pPr>
    </w:p>
    <w:p w14:paraId="53001338" w14:textId="77777777" w:rsidR="004C4371" w:rsidRPr="00B12A75" w:rsidRDefault="004C4371" w:rsidP="00884D56">
      <w:pPr>
        <w:rPr>
          <w:rFonts w:ascii="Arial" w:hAnsi="Arial" w:cs="Arial"/>
        </w:rPr>
      </w:pPr>
    </w:p>
    <w:p w14:paraId="44EE3943" w14:textId="77777777" w:rsidR="004C4371" w:rsidRPr="00B12A75" w:rsidRDefault="004C4371" w:rsidP="00884D56">
      <w:pPr>
        <w:rPr>
          <w:rFonts w:ascii="Arial" w:hAnsi="Arial" w:cs="Arial"/>
        </w:rPr>
      </w:pPr>
    </w:p>
    <w:p w14:paraId="49A9A715" w14:textId="77777777" w:rsidR="004C4371" w:rsidRDefault="004C4371" w:rsidP="00884D56">
      <w:pPr>
        <w:rPr>
          <w:rFonts w:ascii="Arial" w:hAnsi="Arial" w:cs="Arial"/>
        </w:rPr>
      </w:pPr>
    </w:p>
    <w:p w14:paraId="6E381CFA" w14:textId="77777777" w:rsidR="00E3678F" w:rsidRPr="00B12A75" w:rsidRDefault="00E3678F" w:rsidP="00884D56">
      <w:pPr>
        <w:rPr>
          <w:rFonts w:ascii="Arial" w:hAnsi="Arial" w:cs="Arial"/>
        </w:rPr>
      </w:pPr>
    </w:p>
    <w:tbl>
      <w:tblPr>
        <w:tblW w:w="100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10076"/>
      </w:tblGrid>
      <w:tr w:rsidR="00937141" w:rsidRPr="008A5EB4" w14:paraId="10C44091" w14:textId="77777777" w:rsidTr="00046648">
        <w:trPr>
          <w:trHeight w:val="290"/>
        </w:trPr>
        <w:tc>
          <w:tcPr>
            <w:tcW w:w="10076" w:type="dxa"/>
            <w:shd w:val="clear" w:color="auto" w:fill="F58E27"/>
            <w:vAlign w:val="center"/>
          </w:tcPr>
          <w:p w14:paraId="0027C52F" w14:textId="77777777" w:rsidR="00937141" w:rsidRPr="0067666D" w:rsidRDefault="00937141" w:rsidP="00904F6B">
            <w:pPr>
              <w:pStyle w:val="Prrafodelista"/>
              <w:numPr>
                <w:ilvl w:val="1"/>
                <w:numId w:val="1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766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Estructura de Gobierno</w:t>
            </w:r>
          </w:p>
        </w:tc>
      </w:tr>
    </w:tbl>
    <w:p w14:paraId="53EDBFC3" w14:textId="77777777" w:rsidR="00937141" w:rsidRDefault="00937141" w:rsidP="00884D56">
      <w:pPr>
        <w:rPr>
          <w:rFonts w:ascii="Arial" w:hAnsi="Arial" w:cs="Arial"/>
          <w:sz w:val="20"/>
          <w:szCs w:val="20"/>
        </w:rPr>
      </w:pPr>
    </w:p>
    <w:p w14:paraId="0C504CDD" w14:textId="77777777" w:rsidR="00CB600B" w:rsidRPr="008003AC" w:rsidRDefault="00CB600B" w:rsidP="00CB600B">
      <w:pPr>
        <w:rPr>
          <w:rFonts w:ascii="Arial" w:hAnsi="Arial" w:cs="Arial"/>
          <w:i/>
          <w:sz w:val="18"/>
          <w:szCs w:val="18"/>
        </w:rPr>
      </w:pPr>
      <w:r w:rsidRPr="008003AC">
        <w:rPr>
          <w:rFonts w:ascii="Arial" w:hAnsi="Arial" w:cs="Arial"/>
          <w:i/>
          <w:sz w:val="18"/>
          <w:szCs w:val="18"/>
        </w:rPr>
        <w:t>La organización de la Corporación es el directorio que se designan en la Asamblea de Socios que se realiza una vez al año y que pueden ser reelegidos.</w:t>
      </w:r>
    </w:p>
    <w:p w14:paraId="65775A30" w14:textId="7180868A" w:rsidR="00191B1D" w:rsidRPr="00CB600B" w:rsidRDefault="00CB600B" w:rsidP="00884D56">
      <w:pPr>
        <w:rPr>
          <w:rFonts w:ascii="Arial" w:hAnsi="Arial" w:cs="Arial"/>
          <w:i/>
          <w:sz w:val="18"/>
          <w:szCs w:val="18"/>
        </w:rPr>
      </w:pPr>
      <w:r w:rsidRPr="008003AC">
        <w:rPr>
          <w:rFonts w:ascii="Arial" w:hAnsi="Arial" w:cs="Arial"/>
          <w:i/>
          <w:sz w:val="18"/>
          <w:szCs w:val="18"/>
        </w:rPr>
        <w:t>También se cuenta con un Comité Paritario.</w:t>
      </w:r>
    </w:p>
    <w:p w14:paraId="28514284" w14:textId="1A5E4951" w:rsidR="00046648" w:rsidRDefault="004F5F4E" w:rsidP="00884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6ABCF4" wp14:editId="51A4BB6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284220" cy="1952625"/>
                <wp:effectExtent l="0" t="0" r="0" b="9525"/>
                <wp:wrapTight wrapText="bothSides">
                  <wp:wrapPolygon edited="0">
                    <wp:start x="0" y="0"/>
                    <wp:lineTo x="0" y="21495"/>
                    <wp:lineTo x="21425" y="21495"/>
                    <wp:lineTo x="21425" y="0"/>
                    <wp:lineTo x="0" y="0"/>
                  </wp:wrapPolygon>
                </wp:wrapTight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C748F" w14:textId="4F3F38D7" w:rsidR="00771618" w:rsidRPr="008E645D" w:rsidRDefault="00771618" w:rsidP="0067666D">
                            <w:pPr>
                              <w:pStyle w:val="Descripcin"/>
                              <w:keepNext/>
                              <w:rPr>
                                <w:rFonts w:asciiTheme="minorHAnsi" w:hAnsiTheme="minorHAnsi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20" w:firstRow="1" w:lastRow="0" w:firstColumn="0" w:lastColumn="0" w:noHBand="0" w:noVBand="1"/>
                            </w:tblPr>
                            <w:tblGrid>
                              <w:gridCol w:w="2678"/>
                              <w:gridCol w:w="1997"/>
                            </w:tblGrid>
                            <w:tr w:rsidR="00771618" w:rsidRPr="00046648" w14:paraId="21286005" w14:textId="77777777" w:rsidTr="0067666D">
                              <w:trPr>
                                <w:trHeight w:val="244"/>
                              </w:trPr>
                              <w:tc>
                                <w:tcPr>
                                  <w:tcW w:w="4675" w:type="dxa"/>
                                  <w:gridSpan w:val="2"/>
                                  <w:shd w:val="clear" w:color="auto" w:fill="7F7F7F"/>
                                  <w:vAlign w:val="center"/>
                                </w:tcPr>
                                <w:p w14:paraId="22408B2F" w14:textId="77777777" w:rsidR="00771618" w:rsidRPr="00046648" w:rsidRDefault="00771618" w:rsidP="00D2125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046648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DIRECTORIO</w:t>
                                  </w:r>
                                </w:p>
                              </w:tc>
                            </w:tr>
                            <w:tr w:rsidR="00771618" w:rsidRPr="00046648" w14:paraId="3063B4A1" w14:textId="77777777" w:rsidTr="0067666D">
                              <w:trPr>
                                <w:trHeight w:val="262"/>
                              </w:trPr>
                              <w:tc>
                                <w:tcPr>
                                  <w:tcW w:w="267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4F86068" w14:textId="77777777" w:rsidR="00771618" w:rsidRPr="00046648" w:rsidRDefault="00771618" w:rsidP="00D2125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37C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y RUT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7973F49" w14:textId="77777777" w:rsidR="00771618" w:rsidRPr="00046648" w:rsidRDefault="00771618" w:rsidP="00D2125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664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Cargo</w:t>
                                  </w:r>
                                </w:p>
                              </w:tc>
                            </w:tr>
                            <w:tr w:rsidR="00771618" w:rsidRPr="00046648" w14:paraId="1A4DE238" w14:textId="77777777" w:rsidTr="0067666D">
                              <w:trPr>
                                <w:trHeight w:val="244"/>
                              </w:trPr>
                              <w:tc>
                                <w:tcPr>
                                  <w:tcW w:w="2678" w:type="dxa"/>
                                  <w:shd w:val="clear" w:color="auto" w:fill="F2F2F2" w:themeFill="background1" w:themeFillShade="F2"/>
                                </w:tcPr>
                                <w:p w14:paraId="7C15478C" w14:textId="58321F64" w:rsidR="00771618" w:rsidRPr="00046648" w:rsidRDefault="00771618" w:rsidP="00CB600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Rodrigo Winter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Igualt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F2F2F2" w:themeFill="background1" w:themeFillShade="F2"/>
                                </w:tcPr>
                                <w:p w14:paraId="5766B580" w14:textId="15EB126D" w:rsidR="00771618" w:rsidRPr="00046648" w:rsidRDefault="00771618" w:rsidP="00CB600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Presidente</w:t>
                                  </w:r>
                                </w:p>
                              </w:tc>
                            </w:tr>
                            <w:tr w:rsidR="00771618" w:rsidRPr="00046648" w14:paraId="6CAB259E" w14:textId="77777777" w:rsidTr="0067666D">
                              <w:trPr>
                                <w:trHeight w:val="262"/>
                              </w:trPr>
                              <w:tc>
                                <w:tcPr>
                                  <w:tcW w:w="2678" w:type="dxa"/>
                                  <w:shd w:val="clear" w:color="auto" w:fill="F2F2F2" w:themeFill="background1" w:themeFillShade="F2"/>
                                </w:tcPr>
                                <w:p w14:paraId="38EC3558" w14:textId="762EA3EE" w:rsidR="00771618" w:rsidRPr="00046648" w:rsidRDefault="00771618" w:rsidP="00CB600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Gustavo Ahumada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Berthoud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F2F2F2" w:themeFill="background1" w:themeFillShade="F2"/>
                                </w:tcPr>
                                <w:p w14:paraId="58C730E2" w14:textId="7653D479" w:rsidR="00771618" w:rsidRPr="00046648" w:rsidRDefault="00771618" w:rsidP="00CB600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Vicepresidente</w:t>
                                  </w:r>
                                </w:p>
                              </w:tc>
                            </w:tr>
                            <w:tr w:rsidR="00771618" w:rsidRPr="00046648" w14:paraId="7E2174F7" w14:textId="77777777" w:rsidTr="0067666D">
                              <w:trPr>
                                <w:trHeight w:val="244"/>
                              </w:trPr>
                              <w:tc>
                                <w:tcPr>
                                  <w:tcW w:w="2678" w:type="dxa"/>
                                  <w:shd w:val="clear" w:color="auto" w:fill="F2F2F2" w:themeFill="background1" w:themeFillShade="F2"/>
                                </w:tcPr>
                                <w:p w14:paraId="7CCEFE3A" w14:textId="090B1F45" w:rsidR="00771618" w:rsidRPr="00046648" w:rsidRDefault="00771618" w:rsidP="00CB600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Francisca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CerdaTaverne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F2F2F2" w:themeFill="background1" w:themeFillShade="F2"/>
                                </w:tcPr>
                                <w:p w14:paraId="2BFC0390" w14:textId="0ABB508B" w:rsidR="00771618" w:rsidRPr="00046648" w:rsidRDefault="00771618" w:rsidP="00CB600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Tesorero</w:t>
                                  </w:r>
                                </w:p>
                              </w:tc>
                            </w:tr>
                            <w:tr w:rsidR="00771618" w:rsidRPr="00046648" w14:paraId="47A2614E" w14:textId="77777777" w:rsidTr="0067666D">
                              <w:trPr>
                                <w:trHeight w:val="262"/>
                              </w:trPr>
                              <w:tc>
                                <w:tcPr>
                                  <w:tcW w:w="2678" w:type="dxa"/>
                                  <w:shd w:val="clear" w:color="auto" w:fill="F2F2F2" w:themeFill="background1" w:themeFillShade="F2"/>
                                </w:tcPr>
                                <w:p w14:paraId="649116C6" w14:textId="4F0D99FF" w:rsidR="00771618" w:rsidRPr="00046648" w:rsidRDefault="00771618" w:rsidP="00CB600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Luis Felipe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Ovlle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Valdés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F2F2F2" w:themeFill="background1" w:themeFillShade="F2"/>
                                </w:tcPr>
                                <w:p w14:paraId="2D238B43" w14:textId="57D999A3" w:rsidR="00771618" w:rsidRPr="00046648" w:rsidRDefault="00771618" w:rsidP="00CB600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Secretario</w:t>
                                  </w:r>
                                </w:p>
                              </w:tc>
                            </w:tr>
                            <w:tr w:rsidR="00771618" w:rsidRPr="00046648" w14:paraId="2E4B466E" w14:textId="77777777" w:rsidTr="0067666D">
                              <w:trPr>
                                <w:trHeight w:val="262"/>
                              </w:trPr>
                              <w:tc>
                                <w:tcPr>
                                  <w:tcW w:w="2678" w:type="dxa"/>
                                  <w:shd w:val="clear" w:color="auto" w:fill="F2F2F2" w:themeFill="background1" w:themeFillShade="F2"/>
                                </w:tcPr>
                                <w:p w14:paraId="3B7BD09E" w14:textId="51E7DF6D" w:rsidR="00771618" w:rsidRPr="00046648" w:rsidRDefault="00771618" w:rsidP="00CB600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Teresa Izquierdo Walker</w:t>
                                  </w:r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F2F2F2" w:themeFill="background1" w:themeFillShade="F2"/>
                                </w:tcPr>
                                <w:p w14:paraId="17FF0ABA" w14:textId="477330F0" w:rsidR="00771618" w:rsidRPr="00046648" w:rsidRDefault="00771618" w:rsidP="00CB600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Directora</w:t>
                                  </w:r>
                                </w:p>
                              </w:tc>
                            </w:tr>
                            <w:tr w:rsidR="00771618" w:rsidRPr="00046648" w14:paraId="452353E0" w14:textId="77777777" w:rsidTr="0067666D">
                              <w:trPr>
                                <w:trHeight w:val="262"/>
                              </w:trPr>
                              <w:tc>
                                <w:tcPr>
                                  <w:tcW w:w="2678" w:type="dxa"/>
                                  <w:shd w:val="clear" w:color="auto" w:fill="F2F2F2" w:themeFill="background1" w:themeFillShade="F2"/>
                                </w:tcPr>
                                <w:p w14:paraId="18D9C108" w14:textId="292946F3" w:rsidR="00771618" w:rsidRPr="00046648" w:rsidRDefault="00771618" w:rsidP="00CB600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Gustavo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Favre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Dominguez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F2F2F2" w:themeFill="background1" w:themeFillShade="F2"/>
                                </w:tcPr>
                                <w:p w14:paraId="74CF05ED" w14:textId="2F939100" w:rsidR="00771618" w:rsidRPr="00046648" w:rsidRDefault="00771618" w:rsidP="00CB600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</w:p>
                              </w:tc>
                            </w:tr>
                            <w:tr w:rsidR="00771618" w:rsidRPr="00046648" w14:paraId="764F1A66" w14:textId="77777777" w:rsidTr="0067666D">
                              <w:trPr>
                                <w:trHeight w:val="262"/>
                              </w:trPr>
                              <w:tc>
                                <w:tcPr>
                                  <w:tcW w:w="2678" w:type="dxa"/>
                                  <w:shd w:val="clear" w:color="auto" w:fill="F2F2F2" w:themeFill="background1" w:themeFillShade="F2"/>
                                </w:tcPr>
                                <w:p w14:paraId="77559F19" w14:textId="4B2E73BB" w:rsidR="00771618" w:rsidRPr="00046648" w:rsidRDefault="00771618" w:rsidP="00CB600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Pablo Vicuña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Tupper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97" w:type="dxa"/>
                                  <w:shd w:val="clear" w:color="auto" w:fill="F2F2F2" w:themeFill="background1" w:themeFillShade="F2"/>
                                </w:tcPr>
                                <w:p w14:paraId="501AB8C1" w14:textId="77777777" w:rsidR="00771618" w:rsidRDefault="00771618" w:rsidP="00CB600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</w:p>
                                <w:p w14:paraId="2AC58369" w14:textId="77777777" w:rsidR="00771618" w:rsidRPr="00046648" w:rsidRDefault="00771618" w:rsidP="00CB600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B4B14A" w14:textId="77777777" w:rsidR="00771618" w:rsidRDefault="00771618" w:rsidP="000466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ABCF4" id="Rectangle 11" o:spid="_x0000_s1027" style="position:absolute;margin-left:0;margin-top:.95pt;width:258.6pt;height:153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kpXgwIAAA8F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pRlIT+9cRW4PZoHGyJ0ZqXpF4eUvmvBjd9Yq/uWEwason/y7EAwHBxF6/6dZgBP&#10;tl7HVO0b2wVASALax4oczhXhe48oLL7K50WeQ+Eo7GXlJJ/mk8ApIdXpuLHOv+G6Q2FSYwvsIzzZ&#10;rZwfXE8ukb6Wgi2FlNGwm/WdtGhHQB7L+B3R3aWbVMFZ6XBsQBxWgCXcEfYC31jub2WWF+ltXo6W&#10;0/lsVCyLyaicpfNRmpW35TQtyuJ++T0QzIqqFYxxtRKKn6SXFX9X2mMTDKKJ4kN9jSE/kxj7M/bu&#10;Msg0fn8KshMeOlGKrsbzsxOpQmVfKwZhk8oTIYd58px+LAjk4PSPWYk6CKUfJOT3630U2llUa80O&#10;IAyroWxQYnhFYNJq+4RRDx1ZY/d1SyzHSL5VIK4yK4rQwtEoJrMgC3u5s77cIYoCVI09RsP0zg9t&#10;vzVWbFq4KYupUvoGBNmIKJUg1oEVRBIM6LoY0/GFCG19aUevn+/Y4gcAAAD//wMAUEsDBBQABgAI&#10;AAAAIQC7kPys3AAAAAYBAAAPAAAAZHJzL2Rvd25yZXYueG1sTI9LT8MwEITvSPwHa5G4UbuvQEKc&#10;CiH1RDn0IXHdxm4SEa9D7LTh37M90ePOjGa+zVeja8XZ9qHxpGE6USAsld40VGk47NdPLyBCRDLY&#10;erIafm2AVXF/l2Nm/IW29ryLleASChlqqGPsMilDWVuHYeI7S+ydfO8w8tlX0vR44XLXyplSiXTY&#10;EC/U2Nn32pbfu8FpwGRhfj5P883+Y0gwrUa1Xn4prR8fxrdXENGO8T8MV3xGh4KZjn4gE0SrgR+J&#10;rKYg2FxOn2cgjhrmKl2ALHJ5i1/8AQAA//8DAFBLAQItABQABgAIAAAAIQC2gziS/gAAAOEBAAAT&#10;AAAAAAAAAAAAAAAAAAAAAABbQ29udGVudF9UeXBlc10ueG1sUEsBAi0AFAAGAAgAAAAhADj9If/W&#10;AAAAlAEAAAsAAAAAAAAAAAAAAAAALwEAAF9yZWxzLy5yZWxzUEsBAi0AFAAGAAgAAAAhADbSSleD&#10;AgAADwUAAA4AAAAAAAAAAAAAAAAALgIAAGRycy9lMm9Eb2MueG1sUEsBAi0AFAAGAAgAAAAhALuQ&#10;/KzcAAAABgEAAA8AAAAAAAAAAAAAAAAA3QQAAGRycy9kb3ducmV2LnhtbFBLBQYAAAAABAAEAPMA&#10;AADmBQAAAAA=&#10;" stroked="f">
                <v:textbox>
                  <w:txbxContent>
                    <w:p w14:paraId="78EC748F" w14:textId="4F3F38D7" w:rsidR="00771618" w:rsidRPr="008E645D" w:rsidRDefault="00771618" w:rsidP="0067666D">
                      <w:pPr>
                        <w:pStyle w:val="Descripcin"/>
                        <w:keepNext/>
                        <w:rPr>
                          <w:rFonts w:asciiTheme="minorHAnsi" w:hAnsiTheme="minorHAnsi"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20" w:firstRow="1" w:lastRow="0" w:firstColumn="0" w:lastColumn="0" w:noHBand="0" w:noVBand="1"/>
                      </w:tblPr>
                      <w:tblGrid>
                        <w:gridCol w:w="2678"/>
                        <w:gridCol w:w="1997"/>
                      </w:tblGrid>
                      <w:tr w:rsidR="00771618" w:rsidRPr="00046648" w14:paraId="21286005" w14:textId="77777777" w:rsidTr="0067666D">
                        <w:trPr>
                          <w:trHeight w:val="244"/>
                        </w:trPr>
                        <w:tc>
                          <w:tcPr>
                            <w:tcW w:w="4675" w:type="dxa"/>
                            <w:gridSpan w:val="2"/>
                            <w:shd w:val="clear" w:color="auto" w:fill="7F7F7F"/>
                            <w:vAlign w:val="center"/>
                          </w:tcPr>
                          <w:p w14:paraId="22408B2F" w14:textId="77777777" w:rsidR="00771618" w:rsidRPr="00046648" w:rsidRDefault="00771618" w:rsidP="00D2125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046648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DIRECTORIO</w:t>
                            </w:r>
                          </w:p>
                        </w:tc>
                      </w:tr>
                      <w:tr w:rsidR="00771618" w:rsidRPr="00046648" w14:paraId="3063B4A1" w14:textId="77777777" w:rsidTr="0067666D">
                        <w:trPr>
                          <w:trHeight w:val="262"/>
                        </w:trPr>
                        <w:tc>
                          <w:tcPr>
                            <w:tcW w:w="2678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4F86068" w14:textId="77777777" w:rsidR="00771618" w:rsidRPr="00046648" w:rsidRDefault="00771618" w:rsidP="00D2125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37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 RUT</w:t>
                            </w:r>
                          </w:p>
                        </w:tc>
                        <w:tc>
                          <w:tcPr>
                            <w:tcW w:w="199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7973F49" w14:textId="77777777" w:rsidR="00771618" w:rsidRPr="00046648" w:rsidRDefault="00771618" w:rsidP="00D2125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466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Cargo</w:t>
                            </w:r>
                          </w:p>
                        </w:tc>
                      </w:tr>
                      <w:tr w:rsidR="00771618" w:rsidRPr="00046648" w14:paraId="1A4DE238" w14:textId="77777777" w:rsidTr="0067666D">
                        <w:trPr>
                          <w:trHeight w:val="244"/>
                        </w:trPr>
                        <w:tc>
                          <w:tcPr>
                            <w:tcW w:w="2678" w:type="dxa"/>
                            <w:shd w:val="clear" w:color="auto" w:fill="F2F2F2" w:themeFill="background1" w:themeFillShade="F2"/>
                          </w:tcPr>
                          <w:p w14:paraId="7C15478C" w14:textId="58321F64" w:rsidR="00771618" w:rsidRPr="00046648" w:rsidRDefault="00771618" w:rsidP="00CB60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Rodrigo Winter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Igualt</w:t>
                            </w:r>
                            <w:proofErr w:type="spellEnd"/>
                          </w:p>
                        </w:tc>
                        <w:tc>
                          <w:tcPr>
                            <w:tcW w:w="1997" w:type="dxa"/>
                            <w:shd w:val="clear" w:color="auto" w:fill="F2F2F2" w:themeFill="background1" w:themeFillShade="F2"/>
                          </w:tcPr>
                          <w:p w14:paraId="5766B580" w14:textId="15EB126D" w:rsidR="00771618" w:rsidRPr="00046648" w:rsidRDefault="00771618" w:rsidP="00CB60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</w:tc>
                      </w:tr>
                      <w:tr w:rsidR="00771618" w:rsidRPr="00046648" w14:paraId="6CAB259E" w14:textId="77777777" w:rsidTr="0067666D">
                        <w:trPr>
                          <w:trHeight w:val="262"/>
                        </w:trPr>
                        <w:tc>
                          <w:tcPr>
                            <w:tcW w:w="2678" w:type="dxa"/>
                            <w:shd w:val="clear" w:color="auto" w:fill="F2F2F2" w:themeFill="background1" w:themeFillShade="F2"/>
                          </w:tcPr>
                          <w:p w14:paraId="38EC3558" w14:textId="762EA3EE" w:rsidR="00771618" w:rsidRPr="00046648" w:rsidRDefault="00771618" w:rsidP="00CB60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Gustavo Ahumada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Berthoud</w:t>
                            </w:r>
                            <w:proofErr w:type="spellEnd"/>
                          </w:p>
                        </w:tc>
                        <w:tc>
                          <w:tcPr>
                            <w:tcW w:w="1997" w:type="dxa"/>
                            <w:shd w:val="clear" w:color="auto" w:fill="F2F2F2" w:themeFill="background1" w:themeFillShade="F2"/>
                          </w:tcPr>
                          <w:p w14:paraId="58C730E2" w14:textId="7653D479" w:rsidR="00771618" w:rsidRPr="00046648" w:rsidRDefault="00771618" w:rsidP="00CB60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Vicepresidente</w:t>
                            </w:r>
                          </w:p>
                        </w:tc>
                      </w:tr>
                      <w:tr w:rsidR="00771618" w:rsidRPr="00046648" w14:paraId="7E2174F7" w14:textId="77777777" w:rsidTr="0067666D">
                        <w:trPr>
                          <w:trHeight w:val="244"/>
                        </w:trPr>
                        <w:tc>
                          <w:tcPr>
                            <w:tcW w:w="2678" w:type="dxa"/>
                            <w:shd w:val="clear" w:color="auto" w:fill="F2F2F2" w:themeFill="background1" w:themeFillShade="F2"/>
                          </w:tcPr>
                          <w:p w14:paraId="7CCEFE3A" w14:textId="090B1F45" w:rsidR="00771618" w:rsidRPr="00046648" w:rsidRDefault="00771618" w:rsidP="00CB60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Francisca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CerdaTaverne</w:t>
                            </w:r>
                            <w:proofErr w:type="spellEnd"/>
                          </w:p>
                        </w:tc>
                        <w:tc>
                          <w:tcPr>
                            <w:tcW w:w="1997" w:type="dxa"/>
                            <w:shd w:val="clear" w:color="auto" w:fill="F2F2F2" w:themeFill="background1" w:themeFillShade="F2"/>
                          </w:tcPr>
                          <w:p w14:paraId="2BFC0390" w14:textId="0ABB508B" w:rsidR="00771618" w:rsidRPr="00046648" w:rsidRDefault="00771618" w:rsidP="00CB60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Tesorero</w:t>
                            </w:r>
                          </w:p>
                        </w:tc>
                      </w:tr>
                      <w:tr w:rsidR="00771618" w:rsidRPr="00046648" w14:paraId="47A2614E" w14:textId="77777777" w:rsidTr="0067666D">
                        <w:trPr>
                          <w:trHeight w:val="262"/>
                        </w:trPr>
                        <w:tc>
                          <w:tcPr>
                            <w:tcW w:w="2678" w:type="dxa"/>
                            <w:shd w:val="clear" w:color="auto" w:fill="F2F2F2" w:themeFill="background1" w:themeFillShade="F2"/>
                          </w:tcPr>
                          <w:p w14:paraId="649116C6" w14:textId="4F0D99FF" w:rsidR="00771618" w:rsidRPr="00046648" w:rsidRDefault="00771618" w:rsidP="00CB60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Luis Felipe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Ovlle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Valdés</w:t>
                            </w:r>
                          </w:p>
                        </w:tc>
                        <w:tc>
                          <w:tcPr>
                            <w:tcW w:w="1997" w:type="dxa"/>
                            <w:shd w:val="clear" w:color="auto" w:fill="F2F2F2" w:themeFill="background1" w:themeFillShade="F2"/>
                          </w:tcPr>
                          <w:p w14:paraId="2D238B43" w14:textId="57D999A3" w:rsidR="00771618" w:rsidRPr="00046648" w:rsidRDefault="00771618" w:rsidP="00CB60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Secretario</w:t>
                            </w:r>
                          </w:p>
                        </w:tc>
                      </w:tr>
                      <w:tr w:rsidR="00771618" w:rsidRPr="00046648" w14:paraId="2E4B466E" w14:textId="77777777" w:rsidTr="0067666D">
                        <w:trPr>
                          <w:trHeight w:val="262"/>
                        </w:trPr>
                        <w:tc>
                          <w:tcPr>
                            <w:tcW w:w="2678" w:type="dxa"/>
                            <w:shd w:val="clear" w:color="auto" w:fill="F2F2F2" w:themeFill="background1" w:themeFillShade="F2"/>
                          </w:tcPr>
                          <w:p w14:paraId="3B7BD09E" w14:textId="51E7DF6D" w:rsidR="00771618" w:rsidRPr="00046648" w:rsidRDefault="00771618" w:rsidP="00CB60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Teresa Izquierdo Walker</w:t>
                            </w:r>
                          </w:p>
                        </w:tc>
                        <w:tc>
                          <w:tcPr>
                            <w:tcW w:w="1997" w:type="dxa"/>
                            <w:shd w:val="clear" w:color="auto" w:fill="F2F2F2" w:themeFill="background1" w:themeFillShade="F2"/>
                          </w:tcPr>
                          <w:p w14:paraId="17FF0ABA" w14:textId="477330F0" w:rsidR="00771618" w:rsidRPr="00046648" w:rsidRDefault="00771618" w:rsidP="00CB60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</w:p>
                        </w:tc>
                      </w:tr>
                      <w:tr w:rsidR="00771618" w:rsidRPr="00046648" w14:paraId="452353E0" w14:textId="77777777" w:rsidTr="0067666D">
                        <w:trPr>
                          <w:trHeight w:val="262"/>
                        </w:trPr>
                        <w:tc>
                          <w:tcPr>
                            <w:tcW w:w="2678" w:type="dxa"/>
                            <w:shd w:val="clear" w:color="auto" w:fill="F2F2F2" w:themeFill="background1" w:themeFillShade="F2"/>
                          </w:tcPr>
                          <w:p w14:paraId="18D9C108" w14:textId="292946F3" w:rsidR="00771618" w:rsidRPr="00046648" w:rsidRDefault="00771618" w:rsidP="00CB60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Gustavo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Favre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Dominguez</w:t>
                            </w:r>
                            <w:proofErr w:type="spellEnd"/>
                          </w:p>
                        </w:tc>
                        <w:tc>
                          <w:tcPr>
                            <w:tcW w:w="1997" w:type="dxa"/>
                            <w:shd w:val="clear" w:color="auto" w:fill="F2F2F2" w:themeFill="background1" w:themeFillShade="F2"/>
                          </w:tcPr>
                          <w:p w14:paraId="74CF05ED" w14:textId="2F939100" w:rsidR="00771618" w:rsidRPr="00046648" w:rsidRDefault="00771618" w:rsidP="00CB60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c>
                      </w:tr>
                      <w:tr w:rsidR="00771618" w:rsidRPr="00046648" w14:paraId="764F1A66" w14:textId="77777777" w:rsidTr="0067666D">
                        <w:trPr>
                          <w:trHeight w:val="262"/>
                        </w:trPr>
                        <w:tc>
                          <w:tcPr>
                            <w:tcW w:w="2678" w:type="dxa"/>
                            <w:shd w:val="clear" w:color="auto" w:fill="F2F2F2" w:themeFill="background1" w:themeFillShade="F2"/>
                          </w:tcPr>
                          <w:p w14:paraId="77559F19" w14:textId="4B2E73BB" w:rsidR="00771618" w:rsidRPr="00046648" w:rsidRDefault="00771618" w:rsidP="00CB60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Pablo Vicuña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Tupper</w:t>
                            </w:r>
                            <w:proofErr w:type="spellEnd"/>
                          </w:p>
                        </w:tc>
                        <w:tc>
                          <w:tcPr>
                            <w:tcW w:w="1997" w:type="dxa"/>
                            <w:shd w:val="clear" w:color="auto" w:fill="F2F2F2" w:themeFill="background1" w:themeFillShade="F2"/>
                          </w:tcPr>
                          <w:p w14:paraId="501AB8C1" w14:textId="77777777" w:rsidR="00771618" w:rsidRDefault="00771618" w:rsidP="00CB60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2AC58369" w14:textId="77777777" w:rsidR="00771618" w:rsidRPr="00046648" w:rsidRDefault="00771618" w:rsidP="00CB600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3B4B14A" w14:textId="77777777" w:rsidR="00771618" w:rsidRDefault="00771618" w:rsidP="00046648"/>
                  </w:txbxContent>
                </v:textbox>
                <w10:wrap type="tight" anchorx="margin"/>
              </v:rect>
            </w:pict>
          </mc:Fallback>
        </mc:AlternateContent>
      </w:r>
    </w:p>
    <w:p w14:paraId="50718E9B" w14:textId="77777777" w:rsidR="00046648" w:rsidRDefault="00046648" w:rsidP="00884D56">
      <w:pPr>
        <w:rPr>
          <w:rFonts w:ascii="Arial" w:hAnsi="Arial" w:cs="Arial"/>
          <w:sz w:val="20"/>
          <w:szCs w:val="20"/>
        </w:rPr>
      </w:pPr>
    </w:p>
    <w:p w14:paraId="2F78A32E" w14:textId="77777777" w:rsidR="00046648" w:rsidRDefault="00046648" w:rsidP="00884D56">
      <w:pPr>
        <w:rPr>
          <w:rFonts w:ascii="Arial" w:hAnsi="Arial" w:cs="Arial"/>
          <w:sz w:val="20"/>
          <w:szCs w:val="20"/>
        </w:rPr>
      </w:pPr>
    </w:p>
    <w:p w14:paraId="4218F181" w14:textId="77777777" w:rsidR="00046648" w:rsidRDefault="00046648" w:rsidP="00884D56">
      <w:pPr>
        <w:rPr>
          <w:rFonts w:ascii="Arial" w:hAnsi="Arial" w:cs="Arial"/>
          <w:sz w:val="20"/>
          <w:szCs w:val="20"/>
        </w:rPr>
      </w:pPr>
    </w:p>
    <w:p w14:paraId="51F5BAE1" w14:textId="77777777" w:rsidR="00046648" w:rsidRDefault="00046648" w:rsidP="00884D56">
      <w:pPr>
        <w:rPr>
          <w:rFonts w:ascii="Arial" w:hAnsi="Arial" w:cs="Arial"/>
          <w:sz w:val="20"/>
          <w:szCs w:val="20"/>
        </w:rPr>
      </w:pPr>
    </w:p>
    <w:p w14:paraId="5B0F1B7C" w14:textId="77777777" w:rsidR="00046648" w:rsidRDefault="00046648" w:rsidP="00884D56">
      <w:pPr>
        <w:rPr>
          <w:rFonts w:ascii="Arial" w:hAnsi="Arial" w:cs="Arial"/>
          <w:sz w:val="20"/>
          <w:szCs w:val="20"/>
        </w:rPr>
      </w:pPr>
    </w:p>
    <w:p w14:paraId="6D9E4467" w14:textId="77777777" w:rsidR="00046648" w:rsidRDefault="00046648" w:rsidP="00884D56">
      <w:pPr>
        <w:rPr>
          <w:rFonts w:ascii="Arial" w:hAnsi="Arial" w:cs="Arial"/>
          <w:sz w:val="20"/>
          <w:szCs w:val="20"/>
        </w:rPr>
      </w:pPr>
    </w:p>
    <w:p w14:paraId="6BB313E2" w14:textId="77777777" w:rsidR="00046648" w:rsidRDefault="00046648" w:rsidP="00884D56">
      <w:pPr>
        <w:rPr>
          <w:rFonts w:ascii="Arial" w:hAnsi="Arial" w:cs="Arial"/>
          <w:sz w:val="20"/>
          <w:szCs w:val="20"/>
        </w:rPr>
      </w:pPr>
    </w:p>
    <w:p w14:paraId="500EB7AB" w14:textId="77777777" w:rsidR="00046648" w:rsidRDefault="00046648" w:rsidP="00884D56">
      <w:pPr>
        <w:rPr>
          <w:rFonts w:ascii="Arial" w:hAnsi="Arial" w:cs="Arial"/>
          <w:sz w:val="20"/>
          <w:szCs w:val="20"/>
        </w:rPr>
      </w:pPr>
    </w:p>
    <w:p w14:paraId="5FA8EA9E" w14:textId="77777777" w:rsidR="00046648" w:rsidRDefault="00046648" w:rsidP="00884D56">
      <w:pPr>
        <w:rPr>
          <w:rFonts w:ascii="Arial" w:hAnsi="Arial" w:cs="Arial"/>
          <w:sz w:val="20"/>
          <w:szCs w:val="20"/>
        </w:rPr>
      </w:pPr>
    </w:p>
    <w:p w14:paraId="6E3DA4E2" w14:textId="77777777" w:rsidR="00046648" w:rsidRDefault="00046648" w:rsidP="00884D56">
      <w:pPr>
        <w:rPr>
          <w:rFonts w:ascii="Arial" w:hAnsi="Arial" w:cs="Arial"/>
          <w:sz w:val="20"/>
          <w:szCs w:val="20"/>
        </w:rPr>
      </w:pPr>
    </w:p>
    <w:p w14:paraId="4DEB6B1C" w14:textId="77777777" w:rsidR="00046648" w:rsidRDefault="00046648" w:rsidP="00884D56">
      <w:pPr>
        <w:rPr>
          <w:rFonts w:ascii="Arial" w:hAnsi="Arial" w:cs="Arial"/>
          <w:sz w:val="20"/>
          <w:szCs w:val="20"/>
        </w:rPr>
      </w:pPr>
    </w:p>
    <w:p w14:paraId="5B78F87F" w14:textId="77777777" w:rsidR="00046648" w:rsidRDefault="00046648" w:rsidP="00884D56">
      <w:pPr>
        <w:rPr>
          <w:rFonts w:ascii="Arial" w:hAnsi="Arial" w:cs="Arial"/>
          <w:sz w:val="20"/>
          <w:szCs w:val="20"/>
        </w:rPr>
      </w:pPr>
    </w:p>
    <w:p w14:paraId="2C2EAC91" w14:textId="77777777" w:rsidR="00CB600B" w:rsidRDefault="00CB600B" w:rsidP="00884D56">
      <w:pPr>
        <w:rPr>
          <w:rFonts w:ascii="Arial" w:hAnsi="Arial" w:cs="Arial"/>
          <w:sz w:val="20"/>
          <w:szCs w:val="20"/>
        </w:rPr>
      </w:pPr>
    </w:p>
    <w:p w14:paraId="4AE20C7C" w14:textId="77777777" w:rsidR="00360475" w:rsidRDefault="00360475" w:rsidP="00884D5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75"/>
        <w:tblW w:w="100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10057"/>
      </w:tblGrid>
      <w:tr w:rsidR="00360475" w:rsidRPr="00937141" w14:paraId="40458F28" w14:textId="77777777" w:rsidTr="00046648">
        <w:trPr>
          <w:trHeight w:val="270"/>
        </w:trPr>
        <w:tc>
          <w:tcPr>
            <w:tcW w:w="10057" w:type="dxa"/>
            <w:shd w:val="clear" w:color="auto" w:fill="F58E27"/>
            <w:vAlign w:val="center"/>
          </w:tcPr>
          <w:p w14:paraId="5D05BD8C" w14:textId="77777777" w:rsidR="00360475" w:rsidRPr="0067666D" w:rsidRDefault="00360475" w:rsidP="00904F6B">
            <w:pPr>
              <w:pStyle w:val="Prrafodelista"/>
              <w:numPr>
                <w:ilvl w:val="1"/>
                <w:numId w:val="1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766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Estructura Operacional</w:t>
            </w:r>
          </w:p>
        </w:tc>
      </w:tr>
    </w:tbl>
    <w:p w14:paraId="73CB2D04" w14:textId="77777777" w:rsidR="00191B1D" w:rsidRDefault="00191B1D" w:rsidP="00E46262">
      <w:pPr>
        <w:jc w:val="both"/>
        <w:rPr>
          <w:rFonts w:ascii="Arial" w:hAnsi="Arial" w:cs="Arial"/>
          <w:i/>
          <w:sz w:val="18"/>
          <w:szCs w:val="18"/>
        </w:rPr>
      </w:pPr>
    </w:p>
    <w:p w14:paraId="07B876F1" w14:textId="764056A6" w:rsidR="00191B1D" w:rsidRDefault="00CB600B" w:rsidP="00E46262">
      <w:pPr>
        <w:jc w:val="both"/>
        <w:rPr>
          <w:rFonts w:ascii="Arial" w:hAnsi="Arial" w:cs="Arial"/>
          <w:i/>
          <w:sz w:val="18"/>
          <w:szCs w:val="18"/>
        </w:rPr>
      </w:pPr>
      <w:r w:rsidRPr="00A83A77">
        <w:rPr>
          <w:rFonts w:ascii="Arial" w:hAnsi="Arial" w:cs="Arial"/>
          <w:i/>
          <w:sz w:val="18"/>
          <w:szCs w:val="18"/>
        </w:rPr>
        <w:object w:dxaOrig="7181" w:dyaOrig="5397" w14:anchorId="41BA0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373.5pt" o:ole="">
            <v:imagedata r:id="rId13" o:title=""/>
          </v:shape>
          <o:OLEObject Type="Embed" ProgID="PowerPoint.Show.8" ShapeID="_x0000_i1025" DrawAspect="Content" ObjectID="_1592373542" r:id="rId14"/>
        </w:object>
      </w:r>
    </w:p>
    <w:p w14:paraId="3FD4C5F1" w14:textId="77777777" w:rsidR="00FB47CB" w:rsidRDefault="00FB47CB" w:rsidP="00884D5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75"/>
        <w:tblW w:w="100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10076"/>
      </w:tblGrid>
      <w:tr w:rsidR="00046648" w:rsidRPr="00937141" w14:paraId="6EE6F7CF" w14:textId="77777777" w:rsidTr="00046648">
        <w:trPr>
          <w:trHeight w:val="271"/>
        </w:trPr>
        <w:tc>
          <w:tcPr>
            <w:tcW w:w="10076" w:type="dxa"/>
            <w:shd w:val="clear" w:color="auto" w:fill="F58E27"/>
            <w:vAlign w:val="center"/>
          </w:tcPr>
          <w:p w14:paraId="60BA8757" w14:textId="77777777" w:rsidR="00046648" w:rsidRPr="0067666D" w:rsidRDefault="00046648" w:rsidP="00904F6B">
            <w:pPr>
              <w:pStyle w:val="Prrafodelista"/>
              <w:numPr>
                <w:ilvl w:val="1"/>
                <w:numId w:val="1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766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Valores</w:t>
            </w:r>
            <w:r w:rsidR="00051834" w:rsidRPr="006766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y/o </w:t>
            </w:r>
            <w:r w:rsidR="00C07E4A" w:rsidRPr="006766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="00051834" w:rsidRPr="006766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rincipios</w:t>
            </w:r>
          </w:p>
        </w:tc>
      </w:tr>
    </w:tbl>
    <w:p w14:paraId="490D4B9E" w14:textId="77777777" w:rsidR="00CB600B" w:rsidRPr="00CB600B" w:rsidRDefault="00CB600B" w:rsidP="00CB600B">
      <w:pPr>
        <w:spacing w:before="120" w:after="120"/>
        <w:rPr>
          <w:rFonts w:ascii="Arial" w:hAnsi="Arial" w:cs="Arial"/>
          <w:i/>
          <w:sz w:val="18"/>
          <w:szCs w:val="18"/>
        </w:rPr>
      </w:pPr>
      <w:r w:rsidRPr="00CB600B">
        <w:rPr>
          <w:rFonts w:ascii="Arial" w:hAnsi="Arial" w:cs="Arial"/>
          <w:i/>
          <w:sz w:val="18"/>
          <w:szCs w:val="18"/>
        </w:rPr>
        <w:t>Valores:</w:t>
      </w:r>
    </w:p>
    <w:p w14:paraId="1E1ACCAF" w14:textId="77777777" w:rsidR="00CB600B" w:rsidRPr="00CB600B" w:rsidRDefault="00CB600B" w:rsidP="00904F6B">
      <w:pPr>
        <w:pStyle w:val="Prrafodelista"/>
        <w:numPr>
          <w:ilvl w:val="0"/>
          <w:numId w:val="17"/>
        </w:numPr>
        <w:spacing w:before="120" w:after="120" w:line="276" w:lineRule="auto"/>
        <w:rPr>
          <w:rFonts w:ascii="Arial" w:hAnsi="Arial" w:cs="Arial"/>
          <w:i/>
          <w:sz w:val="18"/>
          <w:szCs w:val="18"/>
        </w:rPr>
      </w:pPr>
      <w:r w:rsidRPr="00CB600B">
        <w:rPr>
          <w:rFonts w:ascii="Arial" w:hAnsi="Arial" w:cs="Arial"/>
          <w:i/>
          <w:sz w:val="18"/>
          <w:szCs w:val="18"/>
        </w:rPr>
        <w:t>Honestidad</w:t>
      </w:r>
    </w:p>
    <w:p w14:paraId="052B18B7" w14:textId="77777777" w:rsidR="00CB600B" w:rsidRPr="00CB600B" w:rsidRDefault="00CB600B" w:rsidP="00904F6B">
      <w:pPr>
        <w:pStyle w:val="Prrafodelista"/>
        <w:numPr>
          <w:ilvl w:val="0"/>
          <w:numId w:val="17"/>
        </w:numPr>
        <w:spacing w:before="120" w:after="120" w:line="276" w:lineRule="auto"/>
        <w:rPr>
          <w:rFonts w:ascii="Arial" w:hAnsi="Arial" w:cs="Arial"/>
          <w:i/>
          <w:sz w:val="18"/>
          <w:szCs w:val="18"/>
        </w:rPr>
      </w:pPr>
      <w:r w:rsidRPr="00CB600B">
        <w:rPr>
          <w:rFonts w:ascii="Arial" w:hAnsi="Arial" w:cs="Arial"/>
          <w:i/>
          <w:sz w:val="18"/>
          <w:szCs w:val="18"/>
        </w:rPr>
        <w:t>Espíritu de Sacrificio</w:t>
      </w:r>
    </w:p>
    <w:p w14:paraId="615FCE5D" w14:textId="77777777" w:rsidR="00CB600B" w:rsidRPr="00CB600B" w:rsidRDefault="00CB600B" w:rsidP="00904F6B">
      <w:pPr>
        <w:pStyle w:val="Prrafodelista"/>
        <w:numPr>
          <w:ilvl w:val="0"/>
          <w:numId w:val="17"/>
        </w:numPr>
        <w:spacing w:before="120" w:after="120" w:line="276" w:lineRule="auto"/>
        <w:rPr>
          <w:rFonts w:ascii="Arial" w:hAnsi="Arial" w:cs="Arial"/>
          <w:i/>
          <w:sz w:val="18"/>
          <w:szCs w:val="18"/>
        </w:rPr>
      </w:pPr>
      <w:r w:rsidRPr="00CB600B">
        <w:rPr>
          <w:rFonts w:ascii="Arial" w:hAnsi="Arial" w:cs="Arial"/>
          <w:i/>
          <w:sz w:val="18"/>
          <w:szCs w:val="18"/>
        </w:rPr>
        <w:t>Compromiso y Lealtad</w:t>
      </w:r>
    </w:p>
    <w:p w14:paraId="00F9680E" w14:textId="0861733E" w:rsidR="00B905A7" w:rsidRDefault="00CB600B" w:rsidP="00904F6B">
      <w:pPr>
        <w:pStyle w:val="Prrafodelista"/>
        <w:numPr>
          <w:ilvl w:val="0"/>
          <w:numId w:val="17"/>
        </w:numPr>
        <w:spacing w:before="120" w:after="120" w:line="276" w:lineRule="auto"/>
        <w:rPr>
          <w:rFonts w:ascii="Arial" w:hAnsi="Arial" w:cs="Arial"/>
          <w:i/>
          <w:sz w:val="18"/>
          <w:szCs w:val="18"/>
        </w:rPr>
      </w:pPr>
      <w:r w:rsidRPr="00CB600B">
        <w:rPr>
          <w:rFonts w:ascii="Arial" w:hAnsi="Arial" w:cs="Arial"/>
          <w:i/>
          <w:sz w:val="18"/>
          <w:szCs w:val="18"/>
        </w:rPr>
        <w:t>Orden y Austeridad</w:t>
      </w:r>
    </w:p>
    <w:p w14:paraId="1D8EB7AA" w14:textId="77777777" w:rsidR="00CB600B" w:rsidRPr="00CB600B" w:rsidRDefault="00CB600B" w:rsidP="00CB600B">
      <w:pPr>
        <w:pStyle w:val="Prrafodelista"/>
        <w:spacing w:before="120" w:after="120" w:line="276" w:lineRule="auto"/>
        <w:rPr>
          <w:rFonts w:ascii="Arial" w:hAnsi="Arial" w:cs="Arial"/>
          <w:i/>
          <w:sz w:val="18"/>
          <w:szCs w:val="18"/>
        </w:rPr>
      </w:pPr>
    </w:p>
    <w:p w14:paraId="7B199C0D" w14:textId="77777777" w:rsidR="00046648" w:rsidRDefault="00046648" w:rsidP="00884D5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75"/>
        <w:tblW w:w="100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10076"/>
      </w:tblGrid>
      <w:tr w:rsidR="00B07CFE" w:rsidRPr="00937141" w14:paraId="1A89EA8B" w14:textId="77777777" w:rsidTr="00040232">
        <w:trPr>
          <w:trHeight w:val="271"/>
        </w:trPr>
        <w:tc>
          <w:tcPr>
            <w:tcW w:w="10076" w:type="dxa"/>
            <w:shd w:val="clear" w:color="auto" w:fill="F58E27"/>
            <w:vAlign w:val="center"/>
          </w:tcPr>
          <w:p w14:paraId="20849D0E" w14:textId="77777777" w:rsidR="00B07CFE" w:rsidRPr="0067666D" w:rsidRDefault="00B07CFE" w:rsidP="00904F6B">
            <w:pPr>
              <w:pStyle w:val="Prrafodelista"/>
              <w:numPr>
                <w:ilvl w:val="1"/>
                <w:numId w:val="1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766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Principales Actividades y Proyectos</w:t>
            </w:r>
          </w:p>
        </w:tc>
      </w:tr>
    </w:tbl>
    <w:p w14:paraId="6ADEA02F" w14:textId="77777777" w:rsidR="00651B6F" w:rsidRDefault="00651B6F" w:rsidP="00884D56">
      <w:pPr>
        <w:rPr>
          <w:rFonts w:ascii="Arial" w:hAnsi="Arial" w:cs="Arial"/>
          <w:i/>
          <w:sz w:val="18"/>
          <w:szCs w:val="18"/>
        </w:rPr>
      </w:pPr>
    </w:p>
    <w:p w14:paraId="79B42893" w14:textId="77777777" w:rsidR="00651B6F" w:rsidRPr="008E645D" w:rsidRDefault="00651B6F" w:rsidP="00904F6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E645D">
        <w:rPr>
          <w:rFonts w:ascii="Arial" w:hAnsi="Arial" w:cs="Arial"/>
          <w:b/>
          <w:sz w:val="20"/>
          <w:szCs w:val="20"/>
        </w:rPr>
        <w:t>Actividades</w:t>
      </w:r>
    </w:p>
    <w:p w14:paraId="0F859933" w14:textId="77777777" w:rsidR="00651B6F" w:rsidRDefault="00651B6F" w:rsidP="00884D56">
      <w:pPr>
        <w:rPr>
          <w:rFonts w:ascii="Arial" w:hAnsi="Arial" w:cs="Arial"/>
          <w:b/>
          <w:sz w:val="20"/>
          <w:szCs w:val="20"/>
        </w:rPr>
      </w:pPr>
    </w:p>
    <w:p w14:paraId="5165A667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>Hogar  Misión de María nace el año 1994, bajo el alero de la Corporación del mismo nombre, dentro de su misión y visión es acoger a niños y niñas de 0 a 3 años en situación de desprotección familiar, cuyos  derechos han sido vulnerados, procurando su integración  definitiva a una familia, ya sea de origen o adoptiva que les garantice protección y afecto  formando niños íntegros, plenos y felices.</w:t>
      </w:r>
      <w:r w:rsidRPr="00A8249A">
        <w:rPr>
          <w:rFonts w:ascii="Arial" w:hAnsi="Arial" w:cs="Arial"/>
          <w:i/>
          <w:sz w:val="18"/>
          <w:szCs w:val="18"/>
        </w:rPr>
        <w:tab/>
      </w:r>
    </w:p>
    <w:p w14:paraId="43AD98E8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>Aspiramos a ser un hogar de transición, modelo y referente, dónde los niños gocen de un espacio de protección,  afecto y cuidado, que contribuya a  reparar los daños  y favorezca su desarrollo emocional, social, cognitivo y espiritual.</w:t>
      </w:r>
    </w:p>
    <w:p w14:paraId="75CFCDCD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 xml:space="preserve">Nuestro Hogar presenta actualmente 2 convenios vigentes, con Sename y con </w:t>
      </w:r>
      <w:proofErr w:type="spellStart"/>
      <w:r w:rsidRPr="00A8249A">
        <w:rPr>
          <w:rFonts w:ascii="Arial" w:hAnsi="Arial" w:cs="Arial"/>
          <w:i/>
          <w:sz w:val="18"/>
          <w:szCs w:val="18"/>
        </w:rPr>
        <w:t>Junji</w:t>
      </w:r>
      <w:proofErr w:type="spellEnd"/>
      <w:r w:rsidRPr="00A8249A">
        <w:rPr>
          <w:rFonts w:ascii="Arial" w:hAnsi="Arial" w:cs="Arial"/>
          <w:i/>
          <w:sz w:val="18"/>
          <w:szCs w:val="18"/>
        </w:rPr>
        <w:t>, Instituciones que además nos fiscalizan financiera y técnicamente.</w:t>
      </w:r>
    </w:p>
    <w:p w14:paraId="4017234A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>Dentro de nuestros objetivos principales:</w:t>
      </w:r>
    </w:p>
    <w:p w14:paraId="52B1A46D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>1)</w:t>
      </w:r>
      <w:r w:rsidRPr="00A8249A">
        <w:rPr>
          <w:rFonts w:ascii="Arial" w:hAnsi="Arial" w:cs="Arial"/>
          <w:i/>
          <w:sz w:val="18"/>
          <w:szCs w:val="18"/>
        </w:rPr>
        <w:tab/>
        <w:t>Desarrollar un plan de intervención psicosocial con las familias atendidas</w:t>
      </w:r>
    </w:p>
    <w:p w14:paraId="03FDBB93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>2)</w:t>
      </w:r>
      <w:r w:rsidRPr="00A8249A">
        <w:rPr>
          <w:rFonts w:ascii="Arial" w:hAnsi="Arial" w:cs="Arial"/>
          <w:i/>
          <w:sz w:val="18"/>
          <w:szCs w:val="18"/>
        </w:rPr>
        <w:tab/>
        <w:t>Brindar a los niños y niñas un ambiente de protección que ayuda a reparar los efectos nocivos de la institucionalización</w:t>
      </w:r>
    </w:p>
    <w:p w14:paraId="38119EF0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>Dentro de nuestras principales estrategias:</w:t>
      </w:r>
    </w:p>
    <w:p w14:paraId="170B414B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>1)</w:t>
      </w:r>
      <w:r w:rsidRPr="00A8249A">
        <w:rPr>
          <w:rFonts w:ascii="Arial" w:hAnsi="Arial" w:cs="Arial"/>
          <w:i/>
          <w:sz w:val="18"/>
          <w:szCs w:val="18"/>
        </w:rPr>
        <w:tab/>
        <w:t>Acompañamiento terapéutico para los niños y sus familias</w:t>
      </w:r>
    </w:p>
    <w:p w14:paraId="25D4A780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>2)</w:t>
      </w:r>
      <w:r w:rsidRPr="00A8249A">
        <w:rPr>
          <w:rFonts w:ascii="Arial" w:hAnsi="Arial" w:cs="Arial"/>
          <w:i/>
          <w:sz w:val="18"/>
          <w:szCs w:val="18"/>
        </w:rPr>
        <w:tab/>
        <w:t>Apoyo económico a las familias atendidas</w:t>
      </w:r>
    </w:p>
    <w:p w14:paraId="6A2A9763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>3)</w:t>
      </w:r>
      <w:r w:rsidRPr="00A8249A">
        <w:rPr>
          <w:rFonts w:ascii="Arial" w:hAnsi="Arial" w:cs="Arial"/>
          <w:i/>
          <w:sz w:val="18"/>
          <w:szCs w:val="18"/>
        </w:rPr>
        <w:tab/>
        <w:t>Régimen amplio de visitas para nuestros usuarios que permite mantener y fortalecer los vínculos</w:t>
      </w:r>
    </w:p>
    <w:p w14:paraId="7EFEB283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>4)</w:t>
      </w:r>
      <w:r w:rsidRPr="00A8249A">
        <w:rPr>
          <w:rFonts w:ascii="Arial" w:hAnsi="Arial" w:cs="Arial"/>
          <w:i/>
          <w:sz w:val="18"/>
          <w:szCs w:val="18"/>
        </w:rPr>
        <w:tab/>
        <w:t>Velar por mantener un alto estándar de calidad en alimentación, vestuario, atenciones médicas, etc.</w:t>
      </w:r>
    </w:p>
    <w:p w14:paraId="0C134DF8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>5)</w:t>
      </w:r>
      <w:r w:rsidRPr="00A8249A">
        <w:rPr>
          <w:rFonts w:ascii="Arial" w:hAnsi="Arial" w:cs="Arial"/>
          <w:i/>
          <w:sz w:val="18"/>
          <w:szCs w:val="18"/>
        </w:rPr>
        <w:tab/>
        <w:t>Contar con personal idóneo y calificado para la atención de los niños y niñas</w:t>
      </w:r>
    </w:p>
    <w:p w14:paraId="5BA2D8AB" w14:textId="1F4A2021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 xml:space="preserve">Dentro de </w:t>
      </w:r>
      <w:r w:rsidR="00847C20" w:rsidRPr="00A8249A">
        <w:rPr>
          <w:rFonts w:ascii="Arial" w:hAnsi="Arial" w:cs="Arial"/>
          <w:i/>
          <w:sz w:val="18"/>
          <w:szCs w:val="18"/>
        </w:rPr>
        <w:t>nuestros</w:t>
      </w:r>
      <w:r w:rsidRPr="00A8249A">
        <w:rPr>
          <w:rFonts w:ascii="Arial" w:hAnsi="Arial" w:cs="Arial"/>
          <w:i/>
          <w:sz w:val="18"/>
          <w:szCs w:val="18"/>
        </w:rPr>
        <w:t xml:space="preserve"> desafíos principales:</w:t>
      </w:r>
    </w:p>
    <w:p w14:paraId="115EED18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>1)</w:t>
      </w:r>
      <w:r w:rsidRPr="00A8249A">
        <w:rPr>
          <w:rFonts w:ascii="Arial" w:hAnsi="Arial" w:cs="Arial"/>
          <w:i/>
          <w:sz w:val="18"/>
          <w:szCs w:val="18"/>
        </w:rPr>
        <w:tab/>
        <w:t>Seguir mejorando la calidad de atención de nuestros niños y niñas</w:t>
      </w:r>
    </w:p>
    <w:p w14:paraId="01BA6473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>2)</w:t>
      </w:r>
      <w:r w:rsidRPr="00A8249A">
        <w:rPr>
          <w:rFonts w:ascii="Arial" w:hAnsi="Arial" w:cs="Arial"/>
          <w:i/>
          <w:sz w:val="18"/>
          <w:szCs w:val="18"/>
        </w:rPr>
        <w:tab/>
        <w:t>Aumentar los recursos económicos en base a suscribir nuevos socios cooperadores y empresas</w:t>
      </w:r>
    </w:p>
    <w:p w14:paraId="66AC4221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>3)</w:t>
      </w:r>
      <w:r w:rsidRPr="00A8249A">
        <w:rPr>
          <w:rFonts w:ascii="Arial" w:hAnsi="Arial" w:cs="Arial"/>
          <w:i/>
          <w:sz w:val="18"/>
          <w:szCs w:val="18"/>
        </w:rPr>
        <w:tab/>
        <w:t>Contar con acompañamiento terapéutico para la totalidad de los casos</w:t>
      </w:r>
    </w:p>
    <w:p w14:paraId="7971C839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</w:p>
    <w:p w14:paraId="1D1B3A8E" w14:textId="77777777" w:rsidR="00A8249A" w:rsidRPr="00A8249A" w:rsidRDefault="00A8249A" w:rsidP="00A8249A">
      <w:pPr>
        <w:jc w:val="both"/>
        <w:rPr>
          <w:rFonts w:ascii="Arial" w:hAnsi="Arial" w:cs="Arial"/>
          <w:i/>
          <w:sz w:val="18"/>
          <w:szCs w:val="18"/>
        </w:rPr>
      </w:pPr>
      <w:r w:rsidRPr="00A8249A">
        <w:rPr>
          <w:rFonts w:ascii="Arial" w:hAnsi="Arial" w:cs="Arial"/>
          <w:i/>
          <w:sz w:val="18"/>
          <w:szCs w:val="18"/>
        </w:rPr>
        <w:t>El Hogar está ubicado en la Comuna de Ñuñoa, calle Bremen1316 de la Región Metropolitana</w:t>
      </w:r>
    </w:p>
    <w:p w14:paraId="6F948E72" w14:textId="77777777" w:rsidR="00651B6F" w:rsidRDefault="00651B6F" w:rsidP="00884D56">
      <w:pPr>
        <w:rPr>
          <w:rFonts w:ascii="Arial" w:hAnsi="Arial" w:cs="Arial"/>
          <w:b/>
          <w:sz w:val="20"/>
          <w:szCs w:val="20"/>
        </w:rPr>
      </w:pPr>
    </w:p>
    <w:p w14:paraId="6A9D2DD9" w14:textId="77777777" w:rsidR="00E3624D" w:rsidRDefault="00E3624D" w:rsidP="00651B6F">
      <w:pPr>
        <w:rPr>
          <w:rFonts w:ascii="Arial" w:hAnsi="Arial" w:cs="Arial"/>
          <w:b/>
          <w:sz w:val="20"/>
          <w:szCs w:val="20"/>
        </w:rPr>
      </w:pPr>
    </w:p>
    <w:p w14:paraId="2AF4CA41" w14:textId="77777777" w:rsidR="00E3624D" w:rsidRDefault="00E3624D" w:rsidP="00651B6F">
      <w:pPr>
        <w:rPr>
          <w:rFonts w:ascii="Arial" w:hAnsi="Arial" w:cs="Arial"/>
          <w:b/>
          <w:sz w:val="20"/>
          <w:szCs w:val="20"/>
        </w:rPr>
      </w:pPr>
    </w:p>
    <w:p w14:paraId="7F5519A1" w14:textId="77777777" w:rsidR="00651B6F" w:rsidRPr="008E645D" w:rsidRDefault="00651B6F" w:rsidP="00904F6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E645D">
        <w:rPr>
          <w:rFonts w:ascii="Arial" w:hAnsi="Arial" w:cs="Arial"/>
          <w:b/>
          <w:sz w:val="20"/>
          <w:szCs w:val="20"/>
        </w:rPr>
        <w:t>Proyectos</w:t>
      </w:r>
    </w:p>
    <w:p w14:paraId="7EC52009" w14:textId="77777777" w:rsidR="00651B6F" w:rsidRPr="00651B6F" w:rsidRDefault="00651B6F" w:rsidP="00884D56">
      <w:pPr>
        <w:rPr>
          <w:rFonts w:ascii="Arial" w:hAnsi="Arial" w:cs="Arial"/>
          <w:b/>
          <w:sz w:val="20"/>
          <w:szCs w:val="20"/>
        </w:rPr>
      </w:pPr>
    </w:p>
    <w:p w14:paraId="7F9B839A" w14:textId="77777777" w:rsidR="00E20B56" w:rsidRDefault="00E20B56" w:rsidP="00884D56">
      <w:pPr>
        <w:rPr>
          <w:rFonts w:ascii="Arial" w:hAnsi="Arial" w:cs="Arial"/>
          <w:i/>
          <w:sz w:val="18"/>
          <w:szCs w:val="18"/>
        </w:rPr>
      </w:pPr>
    </w:p>
    <w:tbl>
      <w:tblPr>
        <w:tblStyle w:val="Tablaconefectos3D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800"/>
        <w:gridCol w:w="7208"/>
      </w:tblGrid>
      <w:tr w:rsidR="00E20B56" w14:paraId="2F9046B3" w14:textId="77777777" w:rsidTr="004A6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C149892" w14:textId="77777777" w:rsidR="00E20B56" w:rsidRPr="00E20B56" w:rsidRDefault="00E20B56" w:rsidP="00D212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B56">
              <w:rPr>
                <w:rFonts w:ascii="Arial" w:hAnsi="Arial"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7208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0D2DC2A1" w14:textId="1A25D6A4" w:rsidR="00E20B56" w:rsidRPr="00A8249A" w:rsidRDefault="00A8249A" w:rsidP="0088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A8249A">
              <w:rPr>
                <w:rFonts w:ascii="Arial" w:hAnsi="Arial" w:cs="Arial"/>
                <w:i/>
                <w:sz w:val="18"/>
                <w:szCs w:val="18"/>
              </w:rPr>
              <w:t>Proyecto Residencia para Lactantes (Proyecto colaborador de SENAME)</w:t>
            </w:r>
          </w:p>
        </w:tc>
      </w:tr>
      <w:tr w:rsidR="00E20B56" w14:paraId="179255C2" w14:textId="77777777" w:rsidTr="004A658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CF4FAF2" w14:textId="77777777" w:rsidR="00E20B56" w:rsidRPr="00E20B56" w:rsidRDefault="00E20B56" w:rsidP="00D212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B56">
              <w:rPr>
                <w:rFonts w:ascii="Arial" w:hAnsi="Arial" w:cs="Arial"/>
                <w:b/>
                <w:sz w:val="20"/>
                <w:szCs w:val="20"/>
              </w:rPr>
              <w:t xml:space="preserve">Público Objetivo / Usuarios </w:t>
            </w:r>
          </w:p>
        </w:tc>
        <w:tc>
          <w:tcPr>
            <w:tcW w:w="7208" w:type="dxa"/>
            <w:shd w:val="clear" w:color="auto" w:fill="F2F2F2" w:themeFill="background1" w:themeFillShade="F2"/>
          </w:tcPr>
          <w:p w14:paraId="6D4BFF69" w14:textId="3F42562D" w:rsidR="00E20B56" w:rsidRDefault="00A8249A" w:rsidP="00884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Lactantes de 0 a 3 años de edad gravemente vulnerable en sus derechos.</w:t>
            </w:r>
          </w:p>
        </w:tc>
      </w:tr>
      <w:tr w:rsidR="00E20B56" w14:paraId="30FFF047" w14:textId="77777777" w:rsidTr="004A6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3F0BBA1" w14:textId="77777777" w:rsidR="00E20B56" w:rsidRPr="00E20B56" w:rsidRDefault="00E20B56" w:rsidP="00D212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B56">
              <w:rPr>
                <w:rFonts w:ascii="Arial" w:hAnsi="Arial" w:cs="Arial"/>
                <w:b/>
                <w:sz w:val="20"/>
                <w:szCs w:val="20"/>
              </w:rPr>
              <w:t>Objetivos del proyecto</w:t>
            </w:r>
          </w:p>
        </w:tc>
        <w:tc>
          <w:tcPr>
            <w:tcW w:w="7208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255B0C9F" w14:textId="3410EC36" w:rsidR="00E20B56" w:rsidRDefault="00A8249A" w:rsidP="0088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E04E03">
              <w:rPr>
                <w:rFonts w:ascii="Arial" w:hAnsi="Arial" w:cs="Arial"/>
                <w:i/>
                <w:sz w:val="18"/>
                <w:szCs w:val="18"/>
              </w:rPr>
              <w:t>Brindar atención a lactantes de 0 a 3 años de edad, que ingresan derivados de los tribunales de Familia.  La labor principal es brindar atención especializada y cubrir las necesidades de salud, alimentación, vestimenta, atención médica, etc. Así como trabajar con sus familias para volver a reintegrarlos a éstas.</w:t>
            </w:r>
          </w:p>
        </w:tc>
      </w:tr>
      <w:tr w:rsidR="00E20B56" w14:paraId="551CC0B4" w14:textId="77777777" w:rsidTr="004A658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5B19654" w14:textId="77777777" w:rsidR="00E20B56" w:rsidRDefault="00E20B56" w:rsidP="00D212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usuarios directos alcanzados</w:t>
            </w:r>
          </w:p>
          <w:p w14:paraId="68E0F9BE" w14:textId="77777777" w:rsidR="00E20B56" w:rsidRPr="00E20B56" w:rsidRDefault="00E20B56" w:rsidP="00D212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8" w:type="dxa"/>
            <w:shd w:val="clear" w:color="auto" w:fill="F2F2F2" w:themeFill="background1" w:themeFillShade="F2"/>
          </w:tcPr>
          <w:p w14:paraId="19D9D713" w14:textId="2E0DC2D8" w:rsidR="00E20B56" w:rsidRDefault="00A8249A" w:rsidP="00884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 niños y niñas</w:t>
            </w:r>
          </w:p>
        </w:tc>
      </w:tr>
      <w:tr w:rsidR="00E20B56" w14:paraId="3E352D08" w14:textId="77777777" w:rsidTr="004A6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B199A33" w14:textId="77777777" w:rsidR="00E20B56" w:rsidRPr="00E20B56" w:rsidRDefault="00E20B56" w:rsidP="00D212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B56">
              <w:rPr>
                <w:rFonts w:ascii="Arial" w:hAnsi="Arial" w:cs="Arial"/>
                <w:b/>
                <w:sz w:val="20"/>
                <w:szCs w:val="20"/>
              </w:rPr>
              <w:t>Resultados obtenidos</w:t>
            </w:r>
          </w:p>
        </w:tc>
        <w:tc>
          <w:tcPr>
            <w:tcW w:w="7208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303D6414" w14:textId="1976BF65" w:rsidR="00E20B56" w:rsidRDefault="00A8249A" w:rsidP="0088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E04E03">
              <w:rPr>
                <w:rFonts w:ascii="Arial" w:hAnsi="Arial" w:cs="Arial"/>
                <w:i/>
                <w:sz w:val="18"/>
                <w:szCs w:val="18"/>
              </w:rPr>
              <w:t>Del 100% de los ingresos un 70% vuelve con sus familias biológicas y un 30% egresan con familia adoptiva</w:t>
            </w:r>
          </w:p>
        </w:tc>
      </w:tr>
      <w:tr w:rsidR="00E20B56" w14:paraId="0668E4EE" w14:textId="77777777" w:rsidTr="004A6583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90D569D" w14:textId="77777777" w:rsidR="00E20B56" w:rsidRPr="00E20B56" w:rsidRDefault="00E20B56" w:rsidP="00D212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B56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Actividades realizadas</w:t>
            </w:r>
          </w:p>
        </w:tc>
        <w:tc>
          <w:tcPr>
            <w:tcW w:w="7208" w:type="dxa"/>
            <w:shd w:val="clear" w:color="auto" w:fill="F2F2F2" w:themeFill="background1" w:themeFillShade="F2"/>
          </w:tcPr>
          <w:p w14:paraId="2FC07C2F" w14:textId="1431C72A" w:rsidR="00E20B56" w:rsidRDefault="00A8249A" w:rsidP="00884D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E04E03">
              <w:rPr>
                <w:rFonts w:ascii="Arial" w:hAnsi="Arial" w:cs="Arial"/>
                <w:i/>
                <w:sz w:val="18"/>
                <w:szCs w:val="18"/>
              </w:rPr>
              <w:t xml:space="preserve">Entrevistas psicosociales a familias de los menores, acompañamiento terapéutico  para niños y familias, atención diaria de los menores (controles médicos, alimentación, aseo personal, </w:t>
            </w:r>
            <w:proofErr w:type="spellStart"/>
            <w:r w:rsidRPr="00E04E03">
              <w:rPr>
                <w:rFonts w:ascii="Arial" w:hAnsi="Arial" w:cs="Arial"/>
                <w:i/>
                <w:sz w:val="18"/>
                <w:szCs w:val="18"/>
              </w:rPr>
              <w:t>etc</w:t>
            </w:r>
            <w:proofErr w:type="spellEnd"/>
            <w:r w:rsidRPr="00E04E03">
              <w:rPr>
                <w:rFonts w:ascii="Arial" w:hAnsi="Arial" w:cs="Arial"/>
                <w:i/>
                <w:sz w:val="18"/>
                <w:szCs w:val="18"/>
              </w:rPr>
              <w:t>).  Asistir a las Audiencias programadas en Tribunales, realizar visitas domiciliarias.</w:t>
            </w:r>
          </w:p>
        </w:tc>
      </w:tr>
      <w:tr w:rsidR="00E20B56" w14:paraId="6B9C9FBA" w14:textId="77777777" w:rsidTr="004A6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1232760" w14:textId="77777777" w:rsidR="00E20B56" w:rsidRPr="00E20B56" w:rsidRDefault="00E20B56" w:rsidP="00D212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geográfico de ejecución</w:t>
            </w:r>
          </w:p>
        </w:tc>
        <w:tc>
          <w:tcPr>
            <w:tcW w:w="7208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3CAA4818" w14:textId="6A265A89" w:rsidR="00E20B56" w:rsidRDefault="00A8249A" w:rsidP="00884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Bremen 1316 – Ñuñoa</w:t>
            </w:r>
          </w:p>
        </w:tc>
      </w:tr>
    </w:tbl>
    <w:p w14:paraId="2C7FDFBB" w14:textId="77777777" w:rsidR="00E20B56" w:rsidRDefault="00E20B56" w:rsidP="00884D56">
      <w:pPr>
        <w:rPr>
          <w:rFonts w:ascii="Arial" w:hAnsi="Arial" w:cs="Arial"/>
          <w:i/>
          <w:sz w:val="18"/>
          <w:szCs w:val="18"/>
        </w:rPr>
      </w:pPr>
    </w:p>
    <w:p w14:paraId="48A2D645" w14:textId="77777777" w:rsidR="00A8249A" w:rsidRDefault="00A8249A" w:rsidP="00884D56">
      <w:pPr>
        <w:rPr>
          <w:rFonts w:ascii="Arial" w:hAnsi="Arial" w:cs="Arial"/>
          <w:i/>
          <w:sz w:val="18"/>
          <w:szCs w:val="18"/>
        </w:rPr>
      </w:pPr>
    </w:p>
    <w:p w14:paraId="4C7A58A0" w14:textId="77777777" w:rsidR="00A8249A" w:rsidRDefault="00A8249A" w:rsidP="00A8249A">
      <w:pPr>
        <w:rPr>
          <w:rFonts w:ascii="Arial" w:hAnsi="Arial" w:cs="Arial"/>
          <w:i/>
          <w:sz w:val="18"/>
          <w:szCs w:val="18"/>
        </w:rPr>
      </w:pPr>
    </w:p>
    <w:tbl>
      <w:tblPr>
        <w:tblStyle w:val="Tablaconefectos3D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800"/>
        <w:gridCol w:w="7208"/>
      </w:tblGrid>
      <w:tr w:rsidR="00A8249A" w:rsidRPr="004A56E9" w14:paraId="22463FF2" w14:textId="77777777" w:rsidTr="00F0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CA6DFC0" w14:textId="77777777" w:rsidR="00A8249A" w:rsidRPr="00E20B56" w:rsidRDefault="00A8249A" w:rsidP="00F00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B56">
              <w:rPr>
                <w:rFonts w:ascii="Arial" w:hAnsi="Arial"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7208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78E27242" w14:textId="77777777" w:rsidR="00A8249A" w:rsidRPr="00A8249A" w:rsidRDefault="00A8249A" w:rsidP="00F0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A8249A">
              <w:rPr>
                <w:rFonts w:ascii="Arial" w:hAnsi="Arial" w:cs="Arial"/>
                <w:i/>
                <w:sz w:val="18"/>
                <w:szCs w:val="18"/>
              </w:rPr>
              <w:t xml:space="preserve">Sala Cuna y Jardín Infantil (Convenio con </w:t>
            </w:r>
            <w:proofErr w:type="spellStart"/>
            <w:r w:rsidRPr="00A8249A">
              <w:rPr>
                <w:rFonts w:ascii="Arial" w:hAnsi="Arial" w:cs="Arial"/>
                <w:i/>
                <w:sz w:val="18"/>
                <w:szCs w:val="18"/>
              </w:rPr>
              <w:t>Junji</w:t>
            </w:r>
            <w:proofErr w:type="spellEnd"/>
            <w:r w:rsidRPr="00A8249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A8249A" w:rsidRPr="004A56E9" w14:paraId="022D95DE" w14:textId="77777777" w:rsidTr="00F007D8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C0FE507" w14:textId="77777777" w:rsidR="00A8249A" w:rsidRPr="00E20B56" w:rsidRDefault="00A8249A" w:rsidP="00F00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B56">
              <w:rPr>
                <w:rFonts w:ascii="Arial" w:hAnsi="Arial" w:cs="Arial"/>
                <w:b/>
                <w:sz w:val="20"/>
                <w:szCs w:val="20"/>
              </w:rPr>
              <w:t xml:space="preserve">Público Objetivo / Usuarios </w:t>
            </w:r>
          </w:p>
        </w:tc>
        <w:tc>
          <w:tcPr>
            <w:tcW w:w="7208" w:type="dxa"/>
            <w:shd w:val="clear" w:color="auto" w:fill="F2F2F2" w:themeFill="background1" w:themeFillShade="F2"/>
          </w:tcPr>
          <w:p w14:paraId="08D22DA4" w14:textId="77777777" w:rsidR="00A8249A" w:rsidRDefault="00A8249A" w:rsidP="00F0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 niños y niñas residentes del Hogar</w:t>
            </w:r>
          </w:p>
        </w:tc>
      </w:tr>
      <w:tr w:rsidR="00A8249A" w:rsidRPr="004A56E9" w14:paraId="591BC74D" w14:textId="77777777" w:rsidTr="00F0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9DB1C59" w14:textId="77777777" w:rsidR="00A8249A" w:rsidRPr="00E20B56" w:rsidRDefault="00A8249A" w:rsidP="00F00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B56">
              <w:rPr>
                <w:rFonts w:ascii="Arial" w:hAnsi="Arial" w:cs="Arial"/>
                <w:b/>
                <w:sz w:val="20"/>
                <w:szCs w:val="20"/>
              </w:rPr>
              <w:t>Objetivos del proyecto</w:t>
            </w:r>
          </w:p>
        </w:tc>
        <w:tc>
          <w:tcPr>
            <w:tcW w:w="7208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55DB4CBD" w14:textId="77777777" w:rsidR="00A8249A" w:rsidRDefault="00A8249A" w:rsidP="00F0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Brindar educación de calidad a los menores que viven en el Hogar Misión de María</w:t>
            </w:r>
          </w:p>
        </w:tc>
      </w:tr>
      <w:tr w:rsidR="00A8249A" w14:paraId="73A1094B" w14:textId="77777777" w:rsidTr="00F007D8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9B9AA3E" w14:textId="77777777" w:rsidR="00A8249A" w:rsidRDefault="00A8249A" w:rsidP="00F007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usuarios directos alcanzados</w:t>
            </w:r>
          </w:p>
          <w:p w14:paraId="02C4DB21" w14:textId="77777777" w:rsidR="00A8249A" w:rsidRPr="00E20B56" w:rsidRDefault="00A8249A" w:rsidP="00F007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8" w:type="dxa"/>
            <w:shd w:val="clear" w:color="auto" w:fill="F2F2F2" w:themeFill="background1" w:themeFillShade="F2"/>
          </w:tcPr>
          <w:p w14:paraId="551722DB" w14:textId="77777777" w:rsidR="00A8249A" w:rsidRDefault="00A8249A" w:rsidP="00F0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 niños y niñas</w:t>
            </w:r>
          </w:p>
        </w:tc>
      </w:tr>
      <w:tr w:rsidR="00A8249A" w:rsidRPr="004A56E9" w14:paraId="09902D72" w14:textId="77777777" w:rsidTr="00F0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3EE7C02" w14:textId="77777777" w:rsidR="00A8249A" w:rsidRPr="00E20B56" w:rsidRDefault="00A8249A" w:rsidP="00F00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B56">
              <w:rPr>
                <w:rFonts w:ascii="Arial" w:hAnsi="Arial" w:cs="Arial"/>
                <w:b/>
                <w:sz w:val="20"/>
                <w:szCs w:val="20"/>
              </w:rPr>
              <w:t>Resultados obtenidos</w:t>
            </w:r>
          </w:p>
        </w:tc>
        <w:tc>
          <w:tcPr>
            <w:tcW w:w="7208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6F1812A5" w14:textId="77777777" w:rsidR="00A8249A" w:rsidRDefault="00A8249A" w:rsidP="00F0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B6087">
              <w:rPr>
                <w:rFonts w:ascii="Arial" w:hAnsi="Arial" w:cs="Arial"/>
                <w:i/>
                <w:sz w:val="18"/>
                <w:szCs w:val="18"/>
              </w:rPr>
              <w:t>El 100% de los niños y niñas que residen en el Hogar Misión de María reciben educación de calidad de acuerdo a sus edades, para ello se han organizado 3 niveles de atención: (sala cuna menor, sala cuna mayor y nivel heterogéneo)</w:t>
            </w:r>
          </w:p>
        </w:tc>
      </w:tr>
      <w:tr w:rsidR="00A8249A" w:rsidRPr="004A56E9" w14:paraId="3A678B09" w14:textId="77777777" w:rsidTr="00F007D8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B2C184C" w14:textId="77777777" w:rsidR="00A8249A" w:rsidRPr="00E20B56" w:rsidRDefault="00A8249A" w:rsidP="00F007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0B56">
              <w:rPr>
                <w:rFonts w:ascii="Arial" w:hAnsi="Arial" w:cs="Arial"/>
                <w:b/>
                <w:sz w:val="20"/>
                <w:szCs w:val="20"/>
              </w:rPr>
              <w:t>Actividades realizadas</w:t>
            </w:r>
          </w:p>
        </w:tc>
        <w:tc>
          <w:tcPr>
            <w:tcW w:w="7208" w:type="dxa"/>
            <w:shd w:val="clear" w:color="auto" w:fill="F2F2F2" w:themeFill="background1" w:themeFillShade="F2"/>
          </w:tcPr>
          <w:p w14:paraId="65AD0A0D" w14:textId="77777777" w:rsidR="00A8249A" w:rsidRDefault="00A8249A" w:rsidP="00F00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3B6087">
              <w:rPr>
                <w:rFonts w:ascii="Arial" w:hAnsi="Arial" w:cs="Arial"/>
                <w:i/>
                <w:sz w:val="18"/>
                <w:szCs w:val="18"/>
              </w:rPr>
              <w:t>Participar de una rutina diaria educativa que permite estimular y alcanzar aprendizajes esperados de acuerdo a sus edades</w:t>
            </w:r>
          </w:p>
        </w:tc>
      </w:tr>
      <w:tr w:rsidR="00A8249A" w14:paraId="0E89F178" w14:textId="77777777" w:rsidTr="00F0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0" w:type="dxa"/>
            <w:tcBorders>
              <w:top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4DAAD7" w14:textId="77777777" w:rsidR="00A8249A" w:rsidRPr="00E20B56" w:rsidRDefault="00A8249A" w:rsidP="00F007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geográfico de ejecución</w:t>
            </w:r>
          </w:p>
        </w:tc>
        <w:tc>
          <w:tcPr>
            <w:tcW w:w="7208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14:paraId="0B9FDA64" w14:textId="77777777" w:rsidR="00A8249A" w:rsidRDefault="00A8249A" w:rsidP="00F0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Bremen 1316 – Ñuñoa</w:t>
            </w:r>
          </w:p>
        </w:tc>
      </w:tr>
    </w:tbl>
    <w:p w14:paraId="40B6E1CD" w14:textId="77777777" w:rsidR="00B07CFE" w:rsidRDefault="00B07CFE" w:rsidP="00884D56">
      <w:pPr>
        <w:rPr>
          <w:rFonts w:ascii="Arial" w:hAnsi="Arial" w:cs="Arial"/>
          <w:sz w:val="20"/>
          <w:szCs w:val="20"/>
        </w:rPr>
      </w:pPr>
    </w:p>
    <w:p w14:paraId="43013948" w14:textId="77777777" w:rsidR="00B07CFE" w:rsidRDefault="00B07CFE" w:rsidP="00884D56">
      <w:pPr>
        <w:rPr>
          <w:rFonts w:ascii="Arial" w:hAnsi="Arial" w:cs="Arial"/>
          <w:sz w:val="20"/>
          <w:szCs w:val="20"/>
        </w:rPr>
      </w:pPr>
    </w:p>
    <w:p w14:paraId="20FF67C2" w14:textId="77777777" w:rsidR="00FE714D" w:rsidRDefault="00FE714D" w:rsidP="00884D5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75"/>
        <w:tblW w:w="100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10076"/>
      </w:tblGrid>
      <w:tr w:rsidR="0010326C" w:rsidRPr="00785D90" w14:paraId="00762C8E" w14:textId="77777777" w:rsidTr="006F3224">
        <w:trPr>
          <w:trHeight w:val="346"/>
        </w:trPr>
        <w:tc>
          <w:tcPr>
            <w:tcW w:w="10076" w:type="dxa"/>
            <w:shd w:val="clear" w:color="auto" w:fill="F58E27"/>
            <w:vAlign w:val="center"/>
          </w:tcPr>
          <w:p w14:paraId="013C46D6" w14:textId="77777777" w:rsidR="0010326C" w:rsidRPr="008E645D" w:rsidRDefault="0010326C" w:rsidP="00904F6B">
            <w:pPr>
              <w:pStyle w:val="Prrafodelista"/>
              <w:numPr>
                <w:ilvl w:val="1"/>
                <w:numId w:val="1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E64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Identificación e </w:t>
            </w:r>
            <w:r w:rsidR="00C07E4A" w:rsidRPr="008E64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Pr="008E64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nvolucramiento con </w:t>
            </w:r>
            <w:r w:rsidR="00C07E4A" w:rsidRPr="008E64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</w:t>
            </w:r>
            <w:r w:rsidRPr="008E64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rupos de </w:t>
            </w:r>
            <w:r w:rsidR="00C07E4A" w:rsidRPr="008E64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Pr="008E64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nterés</w:t>
            </w:r>
          </w:p>
        </w:tc>
      </w:tr>
    </w:tbl>
    <w:p w14:paraId="204C3D6F" w14:textId="40FBDD7B" w:rsidR="008E645D" w:rsidRPr="008E645D" w:rsidRDefault="008E645D" w:rsidP="008E645D">
      <w:pPr>
        <w:pStyle w:val="Descripcin"/>
        <w:keepNext/>
        <w:rPr>
          <w:rFonts w:asciiTheme="minorHAnsi" w:hAnsiTheme="minorHAnsi"/>
          <w:color w:val="E36C0A" w:themeColor="accent6" w:themeShade="BF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20" w:firstRow="1" w:lastRow="0" w:firstColumn="0" w:lastColumn="0" w:noHBand="0" w:noVBand="1"/>
      </w:tblPr>
      <w:tblGrid>
        <w:gridCol w:w="3270"/>
        <w:gridCol w:w="5314"/>
      </w:tblGrid>
      <w:tr w:rsidR="00D746A8" w14:paraId="52BCCE62" w14:textId="77777777" w:rsidTr="00D21259">
        <w:trPr>
          <w:trHeight w:val="580"/>
        </w:trPr>
        <w:tc>
          <w:tcPr>
            <w:tcW w:w="3270" w:type="dxa"/>
            <w:shd w:val="clear" w:color="auto" w:fill="808080" w:themeFill="background1" w:themeFillShade="80"/>
            <w:vAlign w:val="center"/>
          </w:tcPr>
          <w:p w14:paraId="27DD8CD0" w14:textId="77777777" w:rsidR="00D746A8" w:rsidRPr="00D746A8" w:rsidRDefault="00D746A8" w:rsidP="00D2125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46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Grupo de interés</w:t>
            </w:r>
          </w:p>
        </w:tc>
        <w:tc>
          <w:tcPr>
            <w:tcW w:w="5314" w:type="dxa"/>
            <w:shd w:val="clear" w:color="auto" w:fill="808080" w:themeFill="background1" w:themeFillShade="80"/>
            <w:vAlign w:val="center"/>
          </w:tcPr>
          <w:p w14:paraId="796FD7F5" w14:textId="77777777" w:rsidR="00D746A8" w:rsidRPr="00D746A8" w:rsidRDefault="00D746A8" w:rsidP="00D2125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46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 de relacionamiento</w:t>
            </w:r>
          </w:p>
        </w:tc>
      </w:tr>
      <w:tr w:rsidR="002912D3" w14:paraId="0D91C44C" w14:textId="77777777" w:rsidTr="00D746A8">
        <w:trPr>
          <w:trHeight w:val="622"/>
        </w:trPr>
        <w:tc>
          <w:tcPr>
            <w:tcW w:w="3270" w:type="dxa"/>
            <w:shd w:val="clear" w:color="auto" w:fill="D9D9D9" w:themeFill="background1" w:themeFillShade="D9"/>
          </w:tcPr>
          <w:p w14:paraId="30467386" w14:textId="58BD5944" w:rsidR="002912D3" w:rsidRPr="002912D3" w:rsidRDefault="002912D3" w:rsidP="002912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912D3">
              <w:rPr>
                <w:rFonts w:ascii="Arial" w:hAnsi="Arial" w:cs="Arial"/>
                <w:i/>
                <w:sz w:val="18"/>
                <w:szCs w:val="18"/>
              </w:rPr>
              <w:t>Colegios</w:t>
            </w:r>
          </w:p>
        </w:tc>
        <w:tc>
          <w:tcPr>
            <w:tcW w:w="5314" w:type="dxa"/>
            <w:shd w:val="clear" w:color="auto" w:fill="D9D9D9" w:themeFill="background1" w:themeFillShade="D9"/>
          </w:tcPr>
          <w:p w14:paraId="19CAA111" w14:textId="73165E7E" w:rsidR="002912D3" w:rsidRPr="002912D3" w:rsidRDefault="002912D3" w:rsidP="002912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912D3">
              <w:rPr>
                <w:rFonts w:ascii="Arial" w:hAnsi="Arial" w:cs="Arial"/>
                <w:i/>
                <w:sz w:val="18"/>
                <w:szCs w:val="18"/>
              </w:rPr>
              <w:t>Campañas para recolectar  productos que cubran las necesidades del Hogar, visitas recreativas que buscar entretención y acompañamiento a los niños.</w:t>
            </w:r>
          </w:p>
        </w:tc>
      </w:tr>
      <w:tr w:rsidR="002912D3" w14:paraId="1775578C" w14:textId="77777777" w:rsidTr="00D746A8">
        <w:trPr>
          <w:trHeight w:val="580"/>
        </w:trPr>
        <w:tc>
          <w:tcPr>
            <w:tcW w:w="3270" w:type="dxa"/>
            <w:shd w:val="clear" w:color="auto" w:fill="D9D9D9" w:themeFill="background1" w:themeFillShade="D9"/>
          </w:tcPr>
          <w:p w14:paraId="2C245726" w14:textId="3C33EAFB" w:rsidR="002912D3" w:rsidRPr="002912D3" w:rsidRDefault="002912D3" w:rsidP="002912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912D3">
              <w:rPr>
                <w:rFonts w:ascii="Arial" w:hAnsi="Arial" w:cs="Arial"/>
                <w:i/>
                <w:sz w:val="18"/>
                <w:szCs w:val="18"/>
              </w:rPr>
              <w:t>Empresas</w:t>
            </w:r>
          </w:p>
        </w:tc>
        <w:tc>
          <w:tcPr>
            <w:tcW w:w="5314" w:type="dxa"/>
            <w:shd w:val="clear" w:color="auto" w:fill="D9D9D9" w:themeFill="background1" w:themeFillShade="D9"/>
          </w:tcPr>
          <w:p w14:paraId="093027D9" w14:textId="2ECA658B" w:rsidR="002912D3" w:rsidRPr="002912D3" w:rsidRDefault="002912D3" w:rsidP="002912D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912D3">
              <w:rPr>
                <w:rFonts w:ascii="Arial" w:hAnsi="Arial" w:cs="Arial"/>
                <w:i/>
                <w:sz w:val="18"/>
                <w:szCs w:val="18"/>
              </w:rPr>
              <w:t>Campañas para recolectar  productos que cubran las necesidades del Hogar, visitas recreativas que buscar entretención y acompañamiento a los niños.</w:t>
            </w:r>
          </w:p>
        </w:tc>
      </w:tr>
      <w:tr w:rsidR="002912D3" w14:paraId="095DB450" w14:textId="77777777" w:rsidTr="00D746A8">
        <w:trPr>
          <w:trHeight w:val="580"/>
        </w:trPr>
        <w:tc>
          <w:tcPr>
            <w:tcW w:w="3270" w:type="dxa"/>
            <w:shd w:val="clear" w:color="auto" w:fill="D9D9D9" w:themeFill="background1" w:themeFillShade="D9"/>
          </w:tcPr>
          <w:p w14:paraId="0BAC53AE" w14:textId="77777777" w:rsidR="002912D3" w:rsidRDefault="002912D3" w:rsidP="00291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shd w:val="clear" w:color="auto" w:fill="D9D9D9" w:themeFill="background1" w:themeFillShade="D9"/>
          </w:tcPr>
          <w:p w14:paraId="6D12E811" w14:textId="77777777" w:rsidR="002912D3" w:rsidRDefault="002912D3" w:rsidP="00291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2D3" w14:paraId="55917CC0" w14:textId="77777777" w:rsidTr="00D746A8">
        <w:trPr>
          <w:trHeight w:val="622"/>
        </w:trPr>
        <w:tc>
          <w:tcPr>
            <w:tcW w:w="3270" w:type="dxa"/>
            <w:shd w:val="clear" w:color="auto" w:fill="D9D9D9" w:themeFill="background1" w:themeFillShade="D9"/>
          </w:tcPr>
          <w:p w14:paraId="6ADB1656" w14:textId="77777777" w:rsidR="002912D3" w:rsidRDefault="002912D3" w:rsidP="002912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shd w:val="clear" w:color="auto" w:fill="D9D9D9" w:themeFill="background1" w:themeFillShade="D9"/>
          </w:tcPr>
          <w:p w14:paraId="71F4C0B3" w14:textId="77777777" w:rsidR="002912D3" w:rsidRDefault="002912D3" w:rsidP="002912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BB6FA" w14:textId="77777777" w:rsidR="00BD01F4" w:rsidRDefault="00BD01F4" w:rsidP="00884D56">
      <w:pPr>
        <w:rPr>
          <w:rFonts w:ascii="Arial" w:hAnsi="Arial" w:cs="Arial"/>
          <w:sz w:val="20"/>
          <w:szCs w:val="20"/>
        </w:rPr>
      </w:pPr>
    </w:p>
    <w:p w14:paraId="44577DDF" w14:textId="77777777" w:rsidR="00D746A8" w:rsidRDefault="00D746A8" w:rsidP="00884D56">
      <w:pPr>
        <w:rPr>
          <w:rFonts w:ascii="Arial" w:hAnsi="Arial" w:cs="Arial"/>
          <w:sz w:val="20"/>
          <w:szCs w:val="20"/>
        </w:rPr>
        <w:sectPr w:rsidR="00D746A8" w:rsidSect="009C2437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Y="-75"/>
        <w:tblW w:w="100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10076"/>
      </w:tblGrid>
      <w:tr w:rsidR="00E3624D" w:rsidRPr="00785D90" w14:paraId="5A1A2C5E" w14:textId="77777777" w:rsidTr="00F91406">
        <w:trPr>
          <w:trHeight w:val="346"/>
        </w:trPr>
        <w:tc>
          <w:tcPr>
            <w:tcW w:w="10076" w:type="dxa"/>
            <w:shd w:val="clear" w:color="auto" w:fill="F58E27"/>
            <w:vAlign w:val="center"/>
          </w:tcPr>
          <w:p w14:paraId="6B84A0D0" w14:textId="77777777" w:rsidR="00E3624D" w:rsidRPr="008E645D" w:rsidRDefault="00E3624D" w:rsidP="00904F6B">
            <w:pPr>
              <w:pStyle w:val="Prrafodelista"/>
              <w:numPr>
                <w:ilvl w:val="1"/>
                <w:numId w:val="1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Prácticas relacionadas con la evaluación/medición de la satisfacción de los usuarios y resultados obtenidos</w:t>
            </w:r>
          </w:p>
        </w:tc>
      </w:tr>
    </w:tbl>
    <w:p w14:paraId="39250610" w14:textId="77777777" w:rsidR="00003112" w:rsidRDefault="00003112" w:rsidP="00003112">
      <w:pPr>
        <w:rPr>
          <w:rFonts w:ascii="Arial" w:hAnsi="Arial" w:cs="Arial"/>
          <w:sz w:val="20"/>
          <w:szCs w:val="20"/>
        </w:rPr>
      </w:pPr>
    </w:p>
    <w:p w14:paraId="196C993E" w14:textId="77777777" w:rsidR="00191B1D" w:rsidRDefault="00191B1D" w:rsidP="009237F6">
      <w:pPr>
        <w:jc w:val="both"/>
        <w:rPr>
          <w:rFonts w:ascii="Arial" w:hAnsi="Arial" w:cs="Arial"/>
          <w:i/>
          <w:sz w:val="18"/>
          <w:szCs w:val="18"/>
        </w:rPr>
      </w:pPr>
    </w:p>
    <w:p w14:paraId="66F891AC" w14:textId="77777777" w:rsidR="002912D3" w:rsidRPr="002912D3" w:rsidRDefault="002912D3" w:rsidP="002912D3">
      <w:pPr>
        <w:rPr>
          <w:rFonts w:ascii="Arial" w:hAnsi="Arial" w:cs="Arial"/>
          <w:i/>
          <w:sz w:val="18"/>
          <w:szCs w:val="18"/>
        </w:rPr>
      </w:pPr>
      <w:r w:rsidRPr="002912D3">
        <w:rPr>
          <w:rFonts w:ascii="Arial" w:hAnsi="Arial" w:cs="Arial"/>
          <w:i/>
          <w:sz w:val="18"/>
          <w:szCs w:val="18"/>
        </w:rPr>
        <w:t>En ambos proyectos las evaluaciones recibidas por los organismos en convenio, han sido muy buenas, lo que ha permitido la renovación de éstos anualmente.</w:t>
      </w:r>
    </w:p>
    <w:p w14:paraId="763FA607" w14:textId="77777777" w:rsidR="00191B1D" w:rsidRDefault="00191B1D" w:rsidP="009237F6">
      <w:pPr>
        <w:jc w:val="both"/>
        <w:rPr>
          <w:rFonts w:ascii="Arial" w:hAnsi="Arial" w:cs="Arial"/>
          <w:i/>
          <w:sz w:val="18"/>
          <w:szCs w:val="18"/>
        </w:rPr>
      </w:pPr>
    </w:p>
    <w:p w14:paraId="1A94391F" w14:textId="77777777" w:rsidR="004E3509" w:rsidRDefault="004E3509" w:rsidP="00003112">
      <w:pPr>
        <w:rPr>
          <w:rFonts w:ascii="Arial" w:hAnsi="Arial" w:cs="Arial"/>
          <w:sz w:val="20"/>
          <w:szCs w:val="20"/>
        </w:rPr>
      </w:pPr>
    </w:p>
    <w:p w14:paraId="2587861B" w14:textId="77777777" w:rsidR="00003112" w:rsidRDefault="00003112" w:rsidP="0000311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75"/>
        <w:tblW w:w="100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10076"/>
      </w:tblGrid>
      <w:tr w:rsidR="006D68C2" w:rsidRPr="00785D90" w14:paraId="6FD12DAB" w14:textId="77777777" w:rsidTr="00F91406">
        <w:trPr>
          <w:trHeight w:val="346"/>
        </w:trPr>
        <w:tc>
          <w:tcPr>
            <w:tcW w:w="10076" w:type="dxa"/>
            <w:shd w:val="clear" w:color="auto" w:fill="F58E27"/>
            <w:vAlign w:val="center"/>
          </w:tcPr>
          <w:p w14:paraId="5B3087A8" w14:textId="77777777" w:rsidR="006D68C2" w:rsidRPr="008E645D" w:rsidRDefault="006D68C2" w:rsidP="00904F6B">
            <w:pPr>
              <w:pStyle w:val="Prrafodelista"/>
              <w:numPr>
                <w:ilvl w:val="1"/>
                <w:numId w:val="1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Participación en redes y procesos de coordinación con otros actores</w:t>
            </w:r>
          </w:p>
        </w:tc>
      </w:tr>
    </w:tbl>
    <w:p w14:paraId="782D3DDE" w14:textId="215D5100" w:rsidR="004E3509" w:rsidRPr="002912D3" w:rsidRDefault="002912D3" w:rsidP="002912D3">
      <w:pPr>
        <w:spacing w:before="120" w:after="120"/>
        <w:rPr>
          <w:rFonts w:ascii="Arial" w:hAnsi="Arial" w:cs="Arial"/>
          <w:i/>
          <w:sz w:val="18"/>
          <w:szCs w:val="18"/>
        </w:rPr>
      </w:pPr>
      <w:r w:rsidRPr="002912D3">
        <w:rPr>
          <w:rFonts w:ascii="Arial" w:hAnsi="Arial" w:cs="Arial"/>
          <w:i/>
          <w:sz w:val="18"/>
          <w:szCs w:val="18"/>
        </w:rPr>
        <w:t>El Hogar se relaciona permanentemente con Tribunales de Familia, hospitales, jardines infantiles y salas cunas, organismos de protección de la infancia, SENAME, JUNJI, y otras instituciones afines con el trabajo con familia.</w:t>
      </w:r>
    </w:p>
    <w:p w14:paraId="7AAB5978" w14:textId="77777777" w:rsidR="004E3509" w:rsidRPr="004E3509" w:rsidRDefault="004E3509" w:rsidP="009237F6">
      <w:pPr>
        <w:jc w:val="both"/>
        <w:rPr>
          <w:rFonts w:ascii="Arial" w:hAnsi="Arial" w:cs="Arial"/>
          <w:sz w:val="18"/>
          <w:szCs w:val="18"/>
        </w:rPr>
      </w:pPr>
    </w:p>
    <w:p w14:paraId="7B99AD79" w14:textId="77777777" w:rsidR="00003112" w:rsidRPr="00AA1A17" w:rsidRDefault="00003112" w:rsidP="00003112">
      <w:pPr>
        <w:rPr>
          <w:rFonts w:ascii="Arial" w:hAnsi="Arial" w:cs="Arial"/>
          <w:i/>
          <w:sz w:val="20"/>
          <w:szCs w:val="20"/>
        </w:rPr>
      </w:pPr>
    </w:p>
    <w:tbl>
      <w:tblPr>
        <w:tblpPr w:leftFromText="180" w:rightFromText="180" w:vertAnchor="text" w:tblpY="-75"/>
        <w:tblW w:w="100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10076"/>
      </w:tblGrid>
      <w:tr w:rsidR="00FA64C8" w:rsidRPr="008E645D" w14:paraId="24F3268C" w14:textId="77777777" w:rsidTr="00F91406">
        <w:trPr>
          <w:trHeight w:val="346"/>
        </w:trPr>
        <w:tc>
          <w:tcPr>
            <w:tcW w:w="10076" w:type="dxa"/>
            <w:shd w:val="clear" w:color="auto" w:fill="F58E27"/>
            <w:vAlign w:val="center"/>
          </w:tcPr>
          <w:p w14:paraId="51A0E80D" w14:textId="77777777" w:rsidR="00FA64C8" w:rsidRPr="008E645D" w:rsidRDefault="00FA64C8" w:rsidP="00904F6B">
            <w:pPr>
              <w:pStyle w:val="Prrafodelista"/>
              <w:numPr>
                <w:ilvl w:val="1"/>
                <w:numId w:val="1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Reclamos o Incidentes</w:t>
            </w:r>
          </w:p>
        </w:tc>
      </w:tr>
    </w:tbl>
    <w:p w14:paraId="674B0A38" w14:textId="77777777" w:rsidR="002912D3" w:rsidRPr="002912D3" w:rsidRDefault="002912D3" w:rsidP="002912D3">
      <w:pPr>
        <w:rPr>
          <w:rFonts w:ascii="Arial" w:hAnsi="Arial" w:cs="Arial"/>
          <w:i/>
          <w:sz w:val="18"/>
          <w:szCs w:val="18"/>
        </w:rPr>
      </w:pPr>
      <w:r w:rsidRPr="002912D3">
        <w:rPr>
          <w:rFonts w:ascii="Arial" w:hAnsi="Arial" w:cs="Arial"/>
          <w:i/>
          <w:sz w:val="18"/>
          <w:szCs w:val="18"/>
        </w:rPr>
        <w:t xml:space="preserve">Apartado la ocurrencia de reclamos o incidentes relevantes, si los hubiere, y su resolución, tales como: </w:t>
      </w:r>
    </w:p>
    <w:p w14:paraId="44D3E880" w14:textId="77777777" w:rsidR="002912D3" w:rsidRPr="002912D3" w:rsidRDefault="002912D3" w:rsidP="002912D3">
      <w:pPr>
        <w:rPr>
          <w:rFonts w:ascii="Arial" w:hAnsi="Arial" w:cs="Arial"/>
          <w:i/>
          <w:sz w:val="18"/>
          <w:szCs w:val="18"/>
        </w:rPr>
      </w:pPr>
      <w:r w:rsidRPr="002912D3">
        <w:rPr>
          <w:rFonts w:ascii="Arial" w:hAnsi="Arial" w:cs="Arial"/>
          <w:i/>
          <w:sz w:val="18"/>
          <w:szCs w:val="18"/>
        </w:rPr>
        <w:t>-</w:t>
      </w:r>
      <w:r w:rsidRPr="002912D3">
        <w:rPr>
          <w:rFonts w:ascii="Arial" w:hAnsi="Arial" w:cs="Arial"/>
          <w:i/>
          <w:sz w:val="18"/>
          <w:szCs w:val="18"/>
        </w:rPr>
        <w:tab/>
        <w:t>Incidentes de discriminación, y acciones correctivas</w:t>
      </w:r>
    </w:p>
    <w:p w14:paraId="108B4E65" w14:textId="77777777" w:rsidR="002912D3" w:rsidRPr="002912D3" w:rsidRDefault="002912D3" w:rsidP="002912D3">
      <w:pPr>
        <w:rPr>
          <w:rFonts w:ascii="Arial" w:hAnsi="Arial" w:cs="Arial"/>
          <w:i/>
          <w:sz w:val="18"/>
          <w:szCs w:val="18"/>
        </w:rPr>
      </w:pPr>
      <w:r w:rsidRPr="002912D3">
        <w:rPr>
          <w:rFonts w:ascii="Arial" w:hAnsi="Arial" w:cs="Arial"/>
          <w:i/>
          <w:sz w:val="18"/>
          <w:szCs w:val="18"/>
        </w:rPr>
        <w:t>-</w:t>
      </w:r>
      <w:r w:rsidRPr="002912D3">
        <w:rPr>
          <w:rFonts w:ascii="Arial" w:hAnsi="Arial" w:cs="Arial"/>
          <w:i/>
          <w:sz w:val="18"/>
          <w:szCs w:val="18"/>
        </w:rPr>
        <w:tab/>
        <w:t>Reclamos o quejas relacionadas con derechos humanos</w:t>
      </w:r>
    </w:p>
    <w:p w14:paraId="4B4B2EA4" w14:textId="77777777" w:rsidR="002912D3" w:rsidRPr="002912D3" w:rsidRDefault="002912D3" w:rsidP="002912D3">
      <w:pPr>
        <w:rPr>
          <w:rFonts w:ascii="Arial" w:hAnsi="Arial" w:cs="Arial"/>
          <w:i/>
          <w:sz w:val="18"/>
          <w:szCs w:val="18"/>
        </w:rPr>
      </w:pPr>
      <w:r w:rsidRPr="002912D3">
        <w:rPr>
          <w:rFonts w:ascii="Arial" w:hAnsi="Arial" w:cs="Arial"/>
          <w:i/>
          <w:sz w:val="18"/>
          <w:szCs w:val="18"/>
        </w:rPr>
        <w:t>-</w:t>
      </w:r>
      <w:r w:rsidRPr="002912D3">
        <w:rPr>
          <w:rFonts w:ascii="Arial" w:hAnsi="Arial" w:cs="Arial"/>
          <w:i/>
          <w:sz w:val="18"/>
          <w:szCs w:val="18"/>
        </w:rPr>
        <w:tab/>
        <w:t>Incidentes de corrupción y medidas tomadas</w:t>
      </w:r>
    </w:p>
    <w:p w14:paraId="1E491B07" w14:textId="77777777" w:rsidR="002912D3" w:rsidRPr="002912D3" w:rsidRDefault="002912D3" w:rsidP="002912D3">
      <w:pPr>
        <w:rPr>
          <w:rFonts w:ascii="Arial" w:hAnsi="Arial" w:cs="Arial"/>
          <w:i/>
          <w:sz w:val="18"/>
          <w:szCs w:val="18"/>
        </w:rPr>
      </w:pPr>
      <w:r w:rsidRPr="002912D3">
        <w:rPr>
          <w:rFonts w:ascii="Arial" w:hAnsi="Arial" w:cs="Arial"/>
          <w:i/>
          <w:sz w:val="18"/>
          <w:szCs w:val="18"/>
        </w:rPr>
        <w:t>-</w:t>
      </w:r>
      <w:r w:rsidRPr="002912D3">
        <w:rPr>
          <w:rFonts w:ascii="Arial" w:hAnsi="Arial" w:cs="Arial"/>
          <w:i/>
          <w:sz w:val="18"/>
          <w:szCs w:val="18"/>
        </w:rPr>
        <w:tab/>
        <w:t>Multas por incumplimiento de leyes o regulaciones y su valor monetario)</w:t>
      </w:r>
    </w:p>
    <w:p w14:paraId="759EA006" w14:textId="77777777" w:rsidR="002912D3" w:rsidRPr="002912D3" w:rsidRDefault="002912D3" w:rsidP="002912D3">
      <w:pPr>
        <w:rPr>
          <w:rFonts w:ascii="Arial" w:hAnsi="Arial" w:cs="Arial"/>
          <w:i/>
          <w:sz w:val="18"/>
          <w:szCs w:val="18"/>
        </w:rPr>
      </w:pPr>
      <w:r w:rsidRPr="002912D3">
        <w:rPr>
          <w:rFonts w:ascii="Arial" w:hAnsi="Arial" w:cs="Arial"/>
          <w:i/>
          <w:sz w:val="18"/>
          <w:szCs w:val="18"/>
        </w:rPr>
        <w:t>A la fecha no se presenta ningún registro de reclamos, incidentes ni multas.</w:t>
      </w:r>
    </w:p>
    <w:p w14:paraId="28D7F0D2" w14:textId="77777777" w:rsidR="00003112" w:rsidRDefault="00003112" w:rsidP="00003112">
      <w:pPr>
        <w:rPr>
          <w:rFonts w:ascii="Arial" w:hAnsi="Arial" w:cs="Arial"/>
          <w:sz w:val="20"/>
          <w:szCs w:val="20"/>
        </w:rPr>
      </w:pPr>
    </w:p>
    <w:p w14:paraId="7F3E77DC" w14:textId="77777777" w:rsidR="00003112" w:rsidRDefault="00003112" w:rsidP="0000311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75"/>
        <w:tblW w:w="100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10076"/>
      </w:tblGrid>
      <w:tr w:rsidR="008C6883" w:rsidRPr="008E645D" w14:paraId="1BEB6AD7" w14:textId="77777777" w:rsidTr="00F91406">
        <w:trPr>
          <w:trHeight w:val="346"/>
        </w:trPr>
        <w:tc>
          <w:tcPr>
            <w:tcW w:w="10076" w:type="dxa"/>
            <w:shd w:val="clear" w:color="auto" w:fill="F58E27"/>
            <w:vAlign w:val="center"/>
          </w:tcPr>
          <w:p w14:paraId="1A892F61" w14:textId="77777777" w:rsidR="008C6883" w:rsidRPr="00B234EB" w:rsidRDefault="008C6883" w:rsidP="00904F6B">
            <w:pPr>
              <w:pStyle w:val="Prrafodelista"/>
              <w:numPr>
                <w:ilvl w:val="1"/>
                <w:numId w:val="12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34E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Indicadores de gestión ambiental</w:t>
            </w:r>
          </w:p>
        </w:tc>
      </w:tr>
    </w:tbl>
    <w:p w14:paraId="20419E98" w14:textId="77777777" w:rsidR="00191B1D" w:rsidRDefault="00191B1D" w:rsidP="009237F6">
      <w:pPr>
        <w:jc w:val="both"/>
        <w:rPr>
          <w:rFonts w:ascii="Arial" w:hAnsi="Arial" w:cs="Arial"/>
          <w:i/>
          <w:sz w:val="18"/>
          <w:szCs w:val="18"/>
        </w:rPr>
      </w:pPr>
    </w:p>
    <w:p w14:paraId="5846C0AF" w14:textId="77777777" w:rsidR="002912D3" w:rsidRPr="002912D3" w:rsidRDefault="002912D3" w:rsidP="002912D3">
      <w:pPr>
        <w:jc w:val="both"/>
        <w:rPr>
          <w:rFonts w:ascii="Arial" w:hAnsi="Arial" w:cs="Arial"/>
          <w:i/>
          <w:sz w:val="18"/>
          <w:szCs w:val="18"/>
        </w:rPr>
        <w:sectPr w:rsidR="002912D3" w:rsidRPr="002912D3" w:rsidSect="009C2437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2912D3">
        <w:rPr>
          <w:rFonts w:ascii="Arial" w:hAnsi="Arial" w:cs="Arial"/>
          <w:i/>
          <w:sz w:val="18"/>
          <w:szCs w:val="18"/>
        </w:rPr>
        <w:t>A partir del 2016 se está llevando a cabo un trabajo para calentar el agua, a través de la instalación de paneles solares.</w:t>
      </w:r>
    </w:p>
    <w:p w14:paraId="106DEC29" w14:textId="77777777" w:rsidR="00191B1D" w:rsidRDefault="00191B1D" w:rsidP="009237F6">
      <w:pPr>
        <w:jc w:val="both"/>
        <w:rPr>
          <w:rFonts w:ascii="Arial" w:hAnsi="Arial" w:cs="Arial"/>
          <w:i/>
          <w:sz w:val="18"/>
          <w:szCs w:val="18"/>
        </w:rPr>
      </w:pPr>
    </w:p>
    <w:p w14:paraId="6409AA8C" w14:textId="77777777" w:rsidR="00191B1D" w:rsidRDefault="00191B1D" w:rsidP="009237F6">
      <w:pPr>
        <w:jc w:val="both"/>
        <w:rPr>
          <w:rFonts w:ascii="Arial" w:hAnsi="Arial" w:cs="Arial"/>
          <w:i/>
          <w:sz w:val="18"/>
          <w:szCs w:val="18"/>
        </w:rPr>
      </w:pPr>
    </w:p>
    <w:p w14:paraId="61E0ABE7" w14:textId="77777777" w:rsidR="00191B1D" w:rsidRDefault="00191B1D" w:rsidP="009237F6">
      <w:pPr>
        <w:jc w:val="both"/>
        <w:rPr>
          <w:rFonts w:ascii="Arial" w:hAnsi="Arial" w:cs="Arial"/>
          <w:i/>
          <w:sz w:val="18"/>
          <w:szCs w:val="18"/>
        </w:rPr>
      </w:pPr>
    </w:p>
    <w:p w14:paraId="778AFAF9" w14:textId="77777777" w:rsidR="007C44F6" w:rsidRDefault="007C44F6" w:rsidP="00904F6B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Información de </w:t>
      </w:r>
      <w:r w:rsidR="00513D8A">
        <w:rPr>
          <w:rFonts w:ascii="Arial" w:hAnsi="Arial" w:cs="Arial"/>
          <w:b/>
        </w:rPr>
        <w:t>desempeño</w:t>
      </w:r>
    </w:p>
    <w:p w14:paraId="29CB2B94" w14:textId="77777777" w:rsidR="007C44F6" w:rsidRPr="00581620" w:rsidRDefault="007C44F6" w:rsidP="007C44F6">
      <w:pPr>
        <w:pStyle w:val="Prrafodelista"/>
        <w:ind w:left="360"/>
        <w:rPr>
          <w:rFonts w:ascii="Arial" w:hAnsi="Arial" w:cs="Arial"/>
          <w:b/>
        </w:rPr>
      </w:pPr>
    </w:p>
    <w:p w14:paraId="72538FD3" w14:textId="77777777" w:rsidR="00BD01F4" w:rsidRPr="00FC32C5" w:rsidRDefault="00BD01F4" w:rsidP="00884D56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tblpY="-75"/>
        <w:tblW w:w="10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68E14B"/>
        <w:tblLook w:val="0480" w:firstRow="0" w:lastRow="0" w:firstColumn="1" w:lastColumn="0" w:noHBand="0" w:noVBand="1"/>
      </w:tblPr>
      <w:tblGrid>
        <w:gridCol w:w="10113"/>
      </w:tblGrid>
      <w:tr w:rsidR="00BD01F4" w:rsidRPr="00785D90" w14:paraId="3C8A0CF6" w14:textId="77777777" w:rsidTr="00D21259">
        <w:trPr>
          <w:trHeight w:val="433"/>
        </w:trPr>
        <w:tc>
          <w:tcPr>
            <w:tcW w:w="10113" w:type="dxa"/>
            <w:shd w:val="clear" w:color="auto" w:fill="F57E1B"/>
            <w:vAlign w:val="center"/>
          </w:tcPr>
          <w:p w14:paraId="0AC1814D" w14:textId="77777777" w:rsidR="00BD01F4" w:rsidRPr="0037574D" w:rsidRDefault="00005A34" w:rsidP="00904F6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757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Objetivos e </w:t>
            </w:r>
            <w:r w:rsidR="00BD01F4" w:rsidRPr="003757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Indicadores </w:t>
            </w:r>
            <w:r w:rsidR="00B8017F" w:rsidRPr="003757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 Gestión</w:t>
            </w:r>
          </w:p>
        </w:tc>
      </w:tr>
    </w:tbl>
    <w:p w14:paraId="54D11579" w14:textId="77777777" w:rsidR="00191B1D" w:rsidRDefault="00191B1D" w:rsidP="00884D56">
      <w:pPr>
        <w:rPr>
          <w:rFonts w:ascii="Arial" w:hAnsi="Arial" w:cs="Arial"/>
          <w:i/>
          <w:sz w:val="18"/>
          <w:szCs w:val="18"/>
        </w:rPr>
      </w:pPr>
    </w:p>
    <w:p w14:paraId="3CDC30C1" w14:textId="77777777" w:rsidR="00B31DED" w:rsidRDefault="00B31DED" w:rsidP="00C51D39">
      <w:pPr>
        <w:pStyle w:val="Descripcin"/>
        <w:keepNext/>
        <w:rPr>
          <w:rFonts w:asciiTheme="minorHAnsi" w:hAnsiTheme="minorHAnsi"/>
          <w:color w:val="E36C0A" w:themeColor="accent6" w:themeShade="BF"/>
          <w:sz w:val="22"/>
          <w:szCs w:val="22"/>
        </w:rPr>
      </w:pPr>
    </w:p>
    <w:p w14:paraId="48AA3359" w14:textId="77777777" w:rsidR="00C51D39" w:rsidRPr="00C51D39" w:rsidRDefault="00C51D39" w:rsidP="00C51D39">
      <w:pPr>
        <w:pStyle w:val="Descripcin"/>
        <w:keepNext/>
        <w:rPr>
          <w:rFonts w:asciiTheme="minorHAnsi" w:hAnsiTheme="minorHAnsi"/>
          <w:color w:val="E36C0A" w:themeColor="accent6" w:themeShade="BF"/>
          <w:sz w:val="22"/>
          <w:szCs w:val="22"/>
        </w:rPr>
      </w:pPr>
      <w:r w:rsidRPr="00C51D39">
        <w:rPr>
          <w:rFonts w:asciiTheme="minorHAnsi" w:hAnsiTheme="minorHAnsi"/>
          <w:color w:val="E36C0A" w:themeColor="accent6" w:themeShade="BF"/>
          <w:sz w:val="22"/>
          <w:szCs w:val="22"/>
        </w:rPr>
        <w:t xml:space="preserve">CUADRO OBJETIVO GENERAL </w:t>
      </w:r>
    </w:p>
    <w:tbl>
      <w:tblPr>
        <w:tblStyle w:val="Tablaconcuadrcula"/>
        <w:tblW w:w="100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6A0" w:firstRow="1" w:lastRow="0" w:firstColumn="1" w:lastColumn="0" w:noHBand="1" w:noVBand="1"/>
      </w:tblPr>
      <w:tblGrid>
        <w:gridCol w:w="2093"/>
        <w:gridCol w:w="2410"/>
        <w:gridCol w:w="5582"/>
      </w:tblGrid>
      <w:tr w:rsidR="00420A17" w:rsidRPr="00151C4E" w14:paraId="4CE83FAE" w14:textId="77777777" w:rsidTr="00005A34">
        <w:trPr>
          <w:trHeight w:val="437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480BD2A" w14:textId="77777777" w:rsidR="00420A17" w:rsidRPr="00D21259" w:rsidRDefault="00420A17" w:rsidP="00005A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Objetivo general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9E5DA50" w14:textId="4B51B759" w:rsidR="00420A17" w:rsidRPr="00D21259" w:rsidRDefault="001B0876" w:rsidP="00005A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Indicador </w:t>
            </w:r>
            <w:r w:rsidR="00420A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principal de gestión</w:t>
            </w:r>
          </w:p>
        </w:tc>
        <w:tc>
          <w:tcPr>
            <w:tcW w:w="5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1F4F1AD" w14:textId="77777777" w:rsidR="00420A17" w:rsidRPr="00D21259" w:rsidRDefault="00420A17" w:rsidP="00005A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Resultado</w:t>
            </w:r>
          </w:p>
        </w:tc>
      </w:tr>
      <w:tr w:rsidR="002316C6" w:rsidRPr="00151C4E" w14:paraId="47EBD1DD" w14:textId="77777777" w:rsidTr="00005A34">
        <w:trPr>
          <w:trHeight w:val="646"/>
        </w:trPr>
        <w:tc>
          <w:tcPr>
            <w:tcW w:w="2093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DFDB25" w14:textId="59D10362" w:rsidR="002316C6" w:rsidRPr="002316C6" w:rsidRDefault="002316C6" w:rsidP="002316C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16C6">
              <w:rPr>
                <w:rFonts w:ascii="Arial" w:hAnsi="Arial" w:cs="Arial"/>
                <w:b/>
                <w:i/>
                <w:sz w:val="20"/>
                <w:szCs w:val="20"/>
              </w:rPr>
              <w:t>Desarrollar un plan de intervención psicosocial con las familias atendidas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427BA53C" w14:textId="77777777" w:rsidR="002316C6" w:rsidRPr="002316C6" w:rsidRDefault="002316C6" w:rsidP="002316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6C6">
              <w:rPr>
                <w:rFonts w:ascii="Arial" w:hAnsi="Arial" w:cs="Arial"/>
                <w:i/>
                <w:sz w:val="18"/>
                <w:szCs w:val="18"/>
              </w:rPr>
              <w:t>1) Elaboración de un plan de intervención semestral.</w:t>
            </w:r>
          </w:p>
          <w:p w14:paraId="1C7ED873" w14:textId="77777777" w:rsidR="002316C6" w:rsidRPr="002316C6" w:rsidRDefault="002316C6" w:rsidP="002316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6C6">
              <w:rPr>
                <w:rFonts w:ascii="Arial" w:hAnsi="Arial" w:cs="Arial"/>
                <w:i/>
                <w:sz w:val="18"/>
                <w:szCs w:val="18"/>
              </w:rPr>
              <w:t>2) Entrevistas psicosociales</w:t>
            </w:r>
          </w:p>
          <w:p w14:paraId="1AE6C142" w14:textId="49426B99" w:rsidR="002316C6" w:rsidRPr="002316C6" w:rsidRDefault="002316C6" w:rsidP="002316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6C6">
              <w:rPr>
                <w:rFonts w:ascii="Arial" w:hAnsi="Arial" w:cs="Arial"/>
                <w:i/>
                <w:sz w:val="18"/>
                <w:szCs w:val="18"/>
              </w:rPr>
              <w:t>3) Visitas domiciliarias</w:t>
            </w:r>
          </w:p>
        </w:tc>
        <w:tc>
          <w:tcPr>
            <w:tcW w:w="558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1426B2CA" w14:textId="77777777" w:rsidR="002316C6" w:rsidRPr="002316C6" w:rsidRDefault="002316C6" w:rsidP="002316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6C6">
              <w:rPr>
                <w:rFonts w:ascii="Arial" w:hAnsi="Arial" w:cs="Arial"/>
                <w:i/>
                <w:sz w:val="18"/>
                <w:szCs w:val="18"/>
              </w:rPr>
              <w:t>1)</w:t>
            </w:r>
            <w:r w:rsidRPr="002316C6">
              <w:rPr>
                <w:rFonts w:ascii="Arial" w:hAnsi="Arial" w:cs="Arial"/>
                <w:i/>
                <w:sz w:val="18"/>
                <w:szCs w:val="18"/>
              </w:rPr>
              <w:tab/>
              <w:t xml:space="preserve">El 100% de las familias atendidas cuenten con un plan de intervención que </w:t>
            </w:r>
            <w:proofErr w:type="spellStart"/>
            <w:r w:rsidRPr="002316C6">
              <w:rPr>
                <w:rFonts w:ascii="Arial" w:hAnsi="Arial" w:cs="Arial"/>
                <w:i/>
                <w:sz w:val="18"/>
                <w:szCs w:val="18"/>
              </w:rPr>
              <w:t>de</w:t>
            </w:r>
            <w:proofErr w:type="spellEnd"/>
            <w:r w:rsidRPr="002316C6">
              <w:rPr>
                <w:rFonts w:ascii="Arial" w:hAnsi="Arial" w:cs="Arial"/>
                <w:i/>
                <w:sz w:val="18"/>
                <w:szCs w:val="18"/>
              </w:rPr>
              <w:t xml:space="preserve"> cuenta de la particularidad del caso, revisado semestralmente.</w:t>
            </w:r>
          </w:p>
          <w:p w14:paraId="2BA59992" w14:textId="77777777" w:rsidR="002316C6" w:rsidRPr="002316C6" w:rsidRDefault="002316C6" w:rsidP="002316C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2316C6">
              <w:rPr>
                <w:rFonts w:ascii="Arial" w:hAnsi="Arial" w:cs="Arial"/>
                <w:i/>
                <w:sz w:val="18"/>
                <w:szCs w:val="18"/>
              </w:rPr>
              <w:t>2)</w:t>
            </w:r>
            <w:r w:rsidRPr="002316C6">
              <w:rPr>
                <w:rFonts w:ascii="Arial" w:hAnsi="Arial" w:cs="Arial"/>
                <w:i/>
                <w:sz w:val="18"/>
                <w:szCs w:val="18"/>
              </w:rPr>
              <w:tab/>
              <w:t>El 100% de las familias atendidas cuenten con entrevistas con el psicólogo/a y asistente social asignado para cada caso.</w:t>
            </w:r>
          </w:p>
          <w:p w14:paraId="2190B7E7" w14:textId="0B0133A2" w:rsidR="002316C6" w:rsidRPr="002316C6" w:rsidRDefault="002316C6" w:rsidP="002316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6C6">
              <w:rPr>
                <w:rFonts w:ascii="Arial" w:hAnsi="Arial" w:cs="Arial"/>
                <w:i/>
                <w:sz w:val="18"/>
                <w:szCs w:val="18"/>
              </w:rPr>
              <w:t>3)</w:t>
            </w:r>
            <w:r w:rsidRPr="002316C6">
              <w:rPr>
                <w:rFonts w:ascii="Arial" w:hAnsi="Arial" w:cs="Arial"/>
                <w:i/>
                <w:sz w:val="18"/>
                <w:szCs w:val="18"/>
              </w:rPr>
              <w:tab/>
              <w:t>El 100% de las familias atendidas cuenten con visitas domiciliarias de parte de la dupla psicosocial.</w:t>
            </w:r>
          </w:p>
        </w:tc>
      </w:tr>
    </w:tbl>
    <w:p w14:paraId="3CDEE6EC" w14:textId="77777777" w:rsidR="00420A17" w:rsidRDefault="00420A17" w:rsidP="00884D56">
      <w:pPr>
        <w:rPr>
          <w:rFonts w:ascii="Arial" w:hAnsi="Arial" w:cs="Arial"/>
          <w:i/>
          <w:sz w:val="18"/>
          <w:szCs w:val="18"/>
        </w:rPr>
      </w:pPr>
    </w:p>
    <w:p w14:paraId="4E4DCB31" w14:textId="77777777" w:rsidR="00E767D5" w:rsidRDefault="00E767D5" w:rsidP="00884D56">
      <w:pPr>
        <w:rPr>
          <w:rFonts w:ascii="Arial" w:hAnsi="Arial" w:cs="Arial"/>
          <w:iCs/>
          <w:sz w:val="18"/>
          <w:szCs w:val="18"/>
        </w:rPr>
      </w:pPr>
    </w:p>
    <w:p w14:paraId="19790061" w14:textId="77777777" w:rsidR="00C51D39" w:rsidRPr="00C51D39" w:rsidRDefault="00C51D39" w:rsidP="00C51D39">
      <w:pPr>
        <w:pStyle w:val="Descripcin"/>
        <w:keepNext/>
        <w:rPr>
          <w:rFonts w:asciiTheme="minorHAnsi" w:hAnsiTheme="minorHAnsi"/>
          <w:color w:val="E36C0A" w:themeColor="accent6" w:themeShade="BF"/>
          <w:sz w:val="22"/>
          <w:szCs w:val="22"/>
        </w:rPr>
      </w:pPr>
      <w:r w:rsidRPr="00C51D39">
        <w:rPr>
          <w:rFonts w:asciiTheme="minorHAnsi" w:hAnsiTheme="minorHAnsi"/>
          <w:color w:val="E36C0A" w:themeColor="accent6" w:themeShade="BF"/>
          <w:sz w:val="22"/>
          <w:szCs w:val="22"/>
        </w:rPr>
        <w:t xml:space="preserve">CUADRO OBJETIVOS ESPECÍFICOS </w:t>
      </w:r>
    </w:p>
    <w:tbl>
      <w:tblPr>
        <w:tblStyle w:val="Tablaconcuadrcula"/>
        <w:tblW w:w="100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6A0" w:firstRow="1" w:lastRow="0" w:firstColumn="1" w:lastColumn="0" w:noHBand="1" w:noVBand="1"/>
      </w:tblPr>
      <w:tblGrid>
        <w:gridCol w:w="2093"/>
        <w:gridCol w:w="2410"/>
        <w:gridCol w:w="5582"/>
      </w:tblGrid>
      <w:tr w:rsidR="00C07E4A" w:rsidRPr="00151C4E" w14:paraId="4B536C14" w14:textId="77777777" w:rsidTr="00B77224">
        <w:trPr>
          <w:trHeight w:val="437"/>
        </w:trPr>
        <w:tc>
          <w:tcPr>
            <w:tcW w:w="2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2103A17" w14:textId="77777777" w:rsidR="00C07E4A" w:rsidRPr="00D21259" w:rsidRDefault="00C07E4A" w:rsidP="00C07E4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Objetivo</w:t>
            </w:r>
            <w:r w:rsidR="00420A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específico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3916EAE" w14:textId="77777777" w:rsidR="00C07E4A" w:rsidRPr="00D21259" w:rsidRDefault="00C07E4A" w:rsidP="00C07E4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</w:t>
            </w:r>
          </w:p>
        </w:tc>
        <w:tc>
          <w:tcPr>
            <w:tcW w:w="55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D4FD963" w14:textId="77777777" w:rsidR="00C07E4A" w:rsidRPr="00D21259" w:rsidRDefault="00C07E4A" w:rsidP="00C07E4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Resultado</w:t>
            </w:r>
          </w:p>
        </w:tc>
      </w:tr>
      <w:tr w:rsidR="002316C6" w:rsidRPr="00151C4E" w14:paraId="7F5CFD1B" w14:textId="77777777" w:rsidTr="002D3538">
        <w:trPr>
          <w:trHeight w:val="593"/>
        </w:trPr>
        <w:tc>
          <w:tcPr>
            <w:tcW w:w="2093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660F2F" w14:textId="4498DD6B" w:rsidR="002316C6" w:rsidRPr="002316C6" w:rsidRDefault="002316C6" w:rsidP="002316C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16C6">
              <w:rPr>
                <w:rFonts w:ascii="Arial" w:hAnsi="Arial" w:cs="Arial"/>
                <w:i/>
                <w:sz w:val="18"/>
                <w:szCs w:val="18"/>
              </w:rPr>
              <w:t>Brindar a los niños y niñas un ambiente de protección que ayuda a reparar los</w:t>
            </w:r>
            <w:r w:rsidR="00847C20">
              <w:rPr>
                <w:rFonts w:ascii="Arial" w:hAnsi="Arial" w:cs="Arial"/>
                <w:i/>
                <w:sz w:val="18"/>
                <w:szCs w:val="18"/>
              </w:rPr>
              <w:t xml:space="preserve"> efectos nocivos de la institu</w:t>
            </w:r>
            <w:r w:rsidRPr="002316C6">
              <w:rPr>
                <w:rFonts w:ascii="Arial" w:hAnsi="Arial" w:cs="Arial"/>
                <w:i/>
                <w:sz w:val="18"/>
                <w:szCs w:val="18"/>
              </w:rPr>
              <w:t>cionalización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2BD4069A" w14:textId="77777777" w:rsidR="002316C6" w:rsidRPr="002316C6" w:rsidRDefault="002316C6" w:rsidP="002316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6C6">
              <w:rPr>
                <w:rFonts w:ascii="Arial" w:hAnsi="Arial" w:cs="Arial"/>
                <w:i/>
                <w:sz w:val="18"/>
                <w:szCs w:val="18"/>
              </w:rPr>
              <w:t>1)Cada niño cuente con un adulto significativo</w:t>
            </w:r>
          </w:p>
          <w:p w14:paraId="000E04A3" w14:textId="77777777" w:rsidR="002316C6" w:rsidRPr="002316C6" w:rsidRDefault="002316C6" w:rsidP="002316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6C6">
              <w:rPr>
                <w:rFonts w:ascii="Arial" w:hAnsi="Arial" w:cs="Arial"/>
                <w:i/>
                <w:sz w:val="18"/>
                <w:szCs w:val="18"/>
              </w:rPr>
              <w:t>2) Cada niño sea visitado por sus familias.</w:t>
            </w:r>
          </w:p>
          <w:p w14:paraId="34D487A7" w14:textId="77777777" w:rsidR="002316C6" w:rsidRPr="002316C6" w:rsidRDefault="002316C6" w:rsidP="002316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6C6">
              <w:rPr>
                <w:rFonts w:ascii="Arial" w:hAnsi="Arial" w:cs="Arial"/>
                <w:i/>
                <w:sz w:val="18"/>
                <w:szCs w:val="18"/>
              </w:rPr>
              <w:t>3) Cada niño reciba cuidados apropiados para su edad</w:t>
            </w:r>
            <w:proofErr w:type="gramStart"/>
            <w:r w:rsidRPr="002316C6">
              <w:rPr>
                <w:rFonts w:ascii="Arial" w:hAnsi="Arial" w:cs="Arial"/>
                <w:i/>
                <w:sz w:val="18"/>
                <w:szCs w:val="18"/>
              </w:rPr>
              <w:t>,(</w:t>
            </w:r>
            <w:proofErr w:type="gramEnd"/>
            <w:r w:rsidRPr="002316C6">
              <w:rPr>
                <w:rFonts w:ascii="Arial" w:hAnsi="Arial" w:cs="Arial"/>
                <w:i/>
                <w:sz w:val="18"/>
                <w:szCs w:val="18"/>
              </w:rPr>
              <w:t>como educación, alimentación, salud, vestuario, Etc.</w:t>
            </w:r>
          </w:p>
          <w:p w14:paraId="186168B3" w14:textId="5864F27A" w:rsidR="002316C6" w:rsidRPr="002316C6" w:rsidRDefault="002316C6" w:rsidP="002316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6C6">
              <w:rPr>
                <w:rFonts w:ascii="Arial" w:hAnsi="Arial" w:cs="Arial"/>
                <w:i/>
                <w:sz w:val="18"/>
                <w:szCs w:val="18"/>
              </w:rPr>
              <w:t>4) Cada niño cuente con un acompañante terapéutico</w:t>
            </w:r>
          </w:p>
        </w:tc>
        <w:tc>
          <w:tcPr>
            <w:tcW w:w="558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33B70D82" w14:textId="77777777" w:rsidR="002316C6" w:rsidRPr="002316C6" w:rsidRDefault="002316C6" w:rsidP="002316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6C6">
              <w:rPr>
                <w:rFonts w:ascii="Arial" w:hAnsi="Arial" w:cs="Arial"/>
                <w:i/>
                <w:sz w:val="18"/>
                <w:szCs w:val="18"/>
              </w:rPr>
              <w:t>1) El 100% de los niños y niñas tienen asignado un adulto significativo.</w:t>
            </w:r>
          </w:p>
          <w:p w14:paraId="108E103E" w14:textId="77777777" w:rsidR="002316C6" w:rsidRPr="002316C6" w:rsidRDefault="002316C6" w:rsidP="002316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6C6">
              <w:rPr>
                <w:rFonts w:ascii="Arial" w:hAnsi="Arial" w:cs="Arial"/>
                <w:i/>
                <w:sz w:val="18"/>
                <w:szCs w:val="18"/>
              </w:rPr>
              <w:t>2) El 100% de los niños y niñas tienen visitas asignadas, no obstante de los 30 niños atendidas, sólo 25 reciben visitas de sus familiares y 5 se encuentran en situación de abandono.</w:t>
            </w:r>
          </w:p>
          <w:p w14:paraId="3511D019" w14:textId="77777777" w:rsidR="002316C6" w:rsidRPr="002316C6" w:rsidRDefault="002316C6" w:rsidP="002316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6C6">
              <w:rPr>
                <w:rFonts w:ascii="Arial" w:hAnsi="Arial" w:cs="Arial"/>
                <w:i/>
                <w:sz w:val="18"/>
                <w:szCs w:val="18"/>
              </w:rPr>
              <w:t>3) El 100% de los niños y niñas reciben cuidados apropiados para su edad.</w:t>
            </w:r>
          </w:p>
          <w:p w14:paraId="6BFA60B5" w14:textId="0769240E" w:rsidR="002316C6" w:rsidRPr="002316C6" w:rsidRDefault="002316C6" w:rsidP="002316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6C6">
              <w:rPr>
                <w:rFonts w:ascii="Arial" w:hAnsi="Arial" w:cs="Arial"/>
                <w:i/>
                <w:sz w:val="18"/>
                <w:szCs w:val="18"/>
              </w:rPr>
              <w:t>4) De una población de 30 niños y niñas, solo 5 cuentan con acompañante terapéutico.</w:t>
            </w:r>
          </w:p>
        </w:tc>
      </w:tr>
      <w:tr w:rsidR="002316C6" w:rsidRPr="00151C4E" w14:paraId="6D0F9AC9" w14:textId="77777777" w:rsidTr="003E1CB3">
        <w:trPr>
          <w:trHeight w:val="54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D66F0AB" w14:textId="77777777" w:rsidR="002316C6" w:rsidRPr="006371F1" w:rsidRDefault="002316C6" w:rsidP="002316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12B8D56" w14:textId="77777777" w:rsidR="002316C6" w:rsidRPr="00D75759" w:rsidRDefault="002316C6" w:rsidP="002316C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F2F2F2" w:themeFill="background1" w:themeFillShade="F2"/>
          </w:tcPr>
          <w:p w14:paraId="5EDA0571" w14:textId="77777777" w:rsidR="002316C6" w:rsidRPr="00D75759" w:rsidRDefault="002316C6" w:rsidP="002316C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16C6" w:rsidRPr="00151C4E" w14:paraId="4AA8B260" w14:textId="77777777" w:rsidTr="003E1CB3">
        <w:trPr>
          <w:trHeight w:val="54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3991154" w14:textId="77777777" w:rsidR="002316C6" w:rsidRPr="006371F1" w:rsidRDefault="002316C6" w:rsidP="002316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23A6BFB" w14:textId="77777777" w:rsidR="002316C6" w:rsidRPr="00D75759" w:rsidRDefault="002316C6" w:rsidP="002316C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F2F2F2" w:themeFill="background1" w:themeFillShade="F2"/>
          </w:tcPr>
          <w:p w14:paraId="364D32F5" w14:textId="77777777" w:rsidR="002316C6" w:rsidRPr="00D75759" w:rsidRDefault="002316C6" w:rsidP="002316C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AB20FF4" w14:textId="77777777" w:rsidR="00C07E4A" w:rsidRDefault="00C07E4A" w:rsidP="00884D5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-75"/>
        <w:tblW w:w="10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68E14B"/>
        <w:tblLook w:val="0480" w:firstRow="0" w:lastRow="0" w:firstColumn="1" w:lastColumn="0" w:noHBand="0" w:noVBand="1"/>
      </w:tblPr>
      <w:tblGrid>
        <w:gridCol w:w="10113"/>
      </w:tblGrid>
      <w:tr w:rsidR="00C70C20" w:rsidRPr="0017581C" w14:paraId="563ADF3A" w14:textId="77777777" w:rsidTr="00F91406">
        <w:trPr>
          <w:trHeight w:val="433"/>
        </w:trPr>
        <w:tc>
          <w:tcPr>
            <w:tcW w:w="10113" w:type="dxa"/>
            <w:shd w:val="clear" w:color="auto" w:fill="F57E1B"/>
            <w:vAlign w:val="center"/>
          </w:tcPr>
          <w:p w14:paraId="6C1AABBA" w14:textId="77777777" w:rsidR="00C70C20" w:rsidRPr="00166613" w:rsidRDefault="00C70C20" w:rsidP="00904F6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6661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Indicadores Financieros</w:t>
            </w:r>
          </w:p>
        </w:tc>
      </w:tr>
    </w:tbl>
    <w:p w14:paraId="047935A2" w14:textId="77777777" w:rsidR="002D3538" w:rsidRDefault="002D3538" w:rsidP="00E306F4">
      <w:pPr>
        <w:pStyle w:val="Descripcin"/>
        <w:keepNext/>
        <w:spacing w:after="0"/>
        <w:rPr>
          <w:rFonts w:asciiTheme="minorHAnsi" w:hAnsiTheme="minorHAnsi"/>
          <w:color w:val="E36C0A" w:themeColor="accent6" w:themeShade="BF"/>
          <w:sz w:val="20"/>
          <w:szCs w:val="20"/>
        </w:rPr>
      </w:pPr>
    </w:p>
    <w:p w14:paraId="390B3782" w14:textId="77777777" w:rsidR="002D3538" w:rsidRDefault="002D3538" w:rsidP="00E306F4">
      <w:pPr>
        <w:pStyle w:val="Descripcin"/>
        <w:keepNext/>
        <w:spacing w:after="0"/>
        <w:rPr>
          <w:rFonts w:asciiTheme="minorHAnsi" w:hAnsiTheme="minorHAnsi"/>
          <w:color w:val="E36C0A" w:themeColor="accent6" w:themeShade="BF"/>
          <w:sz w:val="20"/>
          <w:szCs w:val="20"/>
        </w:rPr>
      </w:pPr>
    </w:p>
    <w:p w14:paraId="2B929A33" w14:textId="77777777" w:rsidR="00C70C20" w:rsidRPr="00424676" w:rsidRDefault="00C70C20" w:rsidP="00E306F4">
      <w:pPr>
        <w:pStyle w:val="Descripcin"/>
        <w:keepNext/>
        <w:spacing w:after="0"/>
        <w:rPr>
          <w:rFonts w:asciiTheme="minorHAnsi" w:hAnsiTheme="minorHAnsi"/>
          <w:color w:val="E36C0A" w:themeColor="accent6" w:themeShade="BF"/>
          <w:sz w:val="22"/>
          <w:szCs w:val="22"/>
        </w:rPr>
      </w:pPr>
      <w:r w:rsidRPr="00424676">
        <w:rPr>
          <w:rFonts w:asciiTheme="minorHAnsi" w:hAnsiTheme="minorHAnsi"/>
          <w:color w:val="E36C0A" w:themeColor="accent6" w:themeShade="BF"/>
          <w:sz w:val="22"/>
          <w:szCs w:val="22"/>
        </w:rPr>
        <w:t xml:space="preserve">CUADRO DE INDICADORES FINANCIEROS </w:t>
      </w:r>
    </w:p>
    <w:p w14:paraId="3232601C" w14:textId="77777777" w:rsidR="003A2145" w:rsidRDefault="003A2145" w:rsidP="003A2145"/>
    <w:tbl>
      <w:tblPr>
        <w:tblpPr w:leftFromText="141" w:rightFromText="141" w:vertAnchor="text" w:tblpY="1"/>
        <w:tblOverlap w:val="never"/>
        <w:tblW w:w="7125" w:type="dxa"/>
        <w:tblBorders>
          <w:top w:val="single" w:sz="4" w:space="0" w:color="68E14B"/>
          <w:left w:val="single" w:sz="4" w:space="0" w:color="68E14B"/>
          <w:bottom w:val="single" w:sz="4" w:space="0" w:color="68E14B"/>
          <w:right w:val="single" w:sz="4" w:space="0" w:color="68E14B"/>
          <w:insideH w:val="single" w:sz="4" w:space="0" w:color="68E14B"/>
          <w:insideV w:val="single" w:sz="4" w:space="0" w:color="68E14B"/>
        </w:tblBorders>
        <w:shd w:val="clear" w:color="auto" w:fill="68E14B"/>
        <w:tblLook w:val="0480" w:firstRow="0" w:lastRow="0" w:firstColumn="1" w:lastColumn="0" w:noHBand="0" w:noVBand="1"/>
      </w:tblPr>
      <w:tblGrid>
        <w:gridCol w:w="4528"/>
        <w:gridCol w:w="1154"/>
        <w:gridCol w:w="1443"/>
      </w:tblGrid>
      <w:tr w:rsidR="00492284" w:rsidRPr="006A456C" w14:paraId="64FCC5C2" w14:textId="77777777" w:rsidTr="00C81836">
        <w:trPr>
          <w:trHeight w:val="377"/>
        </w:trPr>
        <w:tc>
          <w:tcPr>
            <w:tcW w:w="4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6E1991" w14:textId="77777777" w:rsidR="00492284" w:rsidRPr="00452CA1" w:rsidRDefault="00492284" w:rsidP="00C81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CA1">
              <w:rPr>
                <w:rFonts w:ascii="Arial" w:hAnsi="Arial" w:cs="Arial"/>
                <w:b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2CA1">
              <w:rPr>
                <w:rFonts w:ascii="Arial" w:hAnsi="Arial" w:cs="Arial"/>
                <w:b/>
                <w:sz w:val="20"/>
                <w:szCs w:val="20"/>
              </w:rPr>
              <w:t>Ingresos Operacionales (en M$)</w:t>
            </w:r>
          </w:p>
        </w:tc>
        <w:tc>
          <w:tcPr>
            <w:tcW w:w="1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D7A11F" w14:textId="46B50794" w:rsidR="00492284" w:rsidRPr="006371F1" w:rsidRDefault="00492284" w:rsidP="00C81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4D0D1C" w14:textId="258342AD" w:rsidR="00492284" w:rsidRPr="006371F1" w:rsidRDefault="00492284" w:rsidP="00C818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</w:tr>
      <w:tr w:rsidR="00492284" w:rsidRPr="003A2145" w14:paraId="721DC4D6" w14:textId="77777777" w:rsidTr="00B31DED">
        <w:trPr>
          <w:trHeight w:val="321"/>
        </w:trPr>
        <w:tc>
          <w:tcPr>
            <w:tcW w:w="4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3B9478" w14:textId="77777777" w:rsidR="00492284" w:rsidRPr="009E6C61" w:rsidRDefault="00492284" w:rsidP="00904F6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E6C61">
              <w:rPr>
                <w:rFonts w:ascii="Arial" w:hAnsi="Arial" w:cs="Arial"/>
                <w:sz w:val="20"/>
                <w:szCs w:val="20"/>
              </w:rPr>
              <w:t>Con restricciones</w:t>
            </w:r>
          </w:p>
        </w:tc>
        <w:tc>
          <w:tcPr>
            <w:tcW w:w="1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8BB9623" w14:textId="77777777" w:rsidR="00492284" w:rsidRPr="003A2145" w:rsidRDefault="00492284" w:rsidP="00C8183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6F7B8EAF" w14:textId="77777777" w:rsidR="00492284" w:rsidRPr="003A2145" w:rsidRDefault="00492284" w:rsidP="00C8183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92284" w:rsidRPr="003A2145" w14:paraId="777EC753" w14:textId="77777777" w:rsidTr="00B31DED">
        <w:trPr>
          <w:trHeight w:val="299"/>
        </w:trPr>
        <w:tc>
          <w:tcPr>
            <w:tcW w:w="4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1529EB" w14:textId="77777777" w:rsidR="00492284" w:rsidRPr="009E6C61" w:rsidRDefault="00492284" w:rsidP="00904F6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E6C61">
              <w:rPr>
                <w:rFonts w:ascii="Arial" w:hAnsi="Arial" w:cs="Arial"/>
                <w:sz w:val="20"/>
                <w:szCs w:val="20"/>
              </w:rPr>
              <w:t>Sin restricciones</w:t>
            </w:r>
          </w:p>
        </w:tc>
        <w:tc>
          <w:tcPr>
            <w:tcW w:w="1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5F61707" w14:textId="77777777" w:rsidR="00492284" w:rsidRPr="003A2145" w:rsidRDefault="00492284" w:rsidP="00C8183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CDE4EB7" w14:textId="77777777" w:rsidR="00492284" w:rsidRPr="003A2145" w:rsidRDefault="00492284" w:rsidP="00C8183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92284" w:rsidRPr="001727CD" w14:paraId="695210C9" w14:textId="77777777" w:rsidTr="00C81836">
        <w:trPr>
          <w:trHeight w:val="433"/>
        </w:trPr>
        <w:tc>
          <w:tcPr>
            <w:tcW w:w="4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B82072" w14:textId="66472E9B" w:rsidR="00492284" w:rsidRPr="00B31DED" w:rsidRDefault="00492284" w:rsidP="00B31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426">
              <w:rPr>
                <w:rFonts w:ascii="Arial" w:hAnsi="Arial" w:cs="Arial"/>
                <w:b/>
                <w:bCs/>
                <w:sz w:val="20"/>
                <w:szCs w:val="20"/>
              </w:rPr>
              <w:t>TOTAL DE INGRESOS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OPERACIONALES </w:t>
            </w:r>
          </w:p>
        </w:tc>
        <w:tc>
          <w:tcPr>
            <w:tcW w:w="1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8C1775B" w14:textId="77777777" w:rsidR="00492284" w:rsidRPr="00AB106F" w:rsidRDefault="00492284" w:rsidP="00C8183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510C8B8A" w14:textId="77777777" w:rsidR="00492284" w:rsidRDefault="00492284" w:rsidP="00C81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ADF31" w14:textId="03FC8136" w:rsidR="00492284" w:rsidRPr="00424676" w:rsidRDefault="00492284" w:rsidP="00424676">
      <w:pPr>
        <w:pStyle w:val="Prrafodelista"/>
        <w:spacing w:line="276" w:lineRule="auto"/>
        <w:ind w:left="360"/>
        <w:rPr>
          <w:rFonts w:asciiTheme="minorBidi" w:hAnsiTheme="minorBidi" w:cstheme="minorBid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7125" w:type="dxa"/>
        <w:tblBorders>
          <w:top w:val="single" w:sz="4" w:space="0" w:color="68E14B"/>
          <w:left w:val="single" w:sz="4" w:space="0" w:color="68E14B"/>
          <w:bottom w:val="single" w:sz="4" w:space="0" w:color="68E14B"/>
          <w:right w:val="single" w:sz="4" w:space="0" w:color="68E14B"/>
          <w:insideH w:val="single" w:sz="4" w:space="0" w:color="68E14B"/>
          <w:insideV w:val="single" w:sz="4" w:space="0" w:color="68E14B"/>
        </w:tblBorders>
        <w:shd w:val="clear" w:color="auto" w:fill="68E14B"/>
        <w:tblLook w:val="0480" w:firstRow="0" w:lastRow="0" w:firstColumn="1" w:lastColumn="0" w:noHBand="0" w:noVBand="1"/>
      </w:tblPr>
      <w:tblGrid>
        <w:gridCol w:w="4456"/>
        <w:gridCol w:w="1226"/>
        <w:gridCol w:w="1443"/>
      </w:tblGrid>
      <w:tr w:rsidR="00A54840" w14:paraId="4EDC2CE0" w14:textId="77777777" w:rsidTr="00A54840">
        <w:trPr>
          <w:trHeight w:val="129"/>
        </w:trPr>
        <w:tc>
          <w:tcPr>
            <w:tcW w:w="71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C287AF" w14:textId="77777777" w:rsidR="00A54840" w:rsidRPr="00A54840" w:rsidRDefault="00A54840" w:rsidP="00C818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2284" w14:paraId="1581F107" w14:textId="77777777" w:rsidTr="002D3538">
        <w:trPr>
          <w:trHeight w:val="415"/>
        </w:trPr>
        <w:tc>
          <w:tcPr>
            <w:tcW w:w="71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310B0F" w14:textId="77777777" w:rsidR="00492284" w:rsidRDefault="00492284" w:rsidP="00C81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Origen de los ingresos operacionales</w:t>
            </w:r>
            <w:r w:rsidRPr="00CB78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92284" w:rsidRPr="0024477D" w14:paraId="145713C3" w14:textId="77777777" w:rsidTr="00B31DED">
        <w:trPr>
          <w:trHeight w:val="712"/>
        </w:trPr>
        <w:tc>
          <w:tcPr>
            <w:tcW w:w="4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086453" w14:textId="47FF118F" w:rsidR="00492284" w:rsidRPr="00C7373C" w:rsidRDefault="00771618" w:rsidP="00C81836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Ingresos provenientes del extranjero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Total de ingresos operacionales</m:t>
                  </m:r>
                </m:den>
              </m:f>
            </m:oMath>
            <w:r w:rsidR="00492284" w:rsidRPr="009E6C61">
              <w:t>x100</w:t>
            </w:r>
          </w:p>
        </w:tc>
        <w:tc>
          <w:tcPr>
            <w:tcW w:w="1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DFD8245" w14:textId="77777777" w:rsidR="00492284" w:rsidRPr="0024477D" w:rsidRDefault="00492284" w:rsidP="00C8183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217B5ACC" w14:textId="77777777" w:rsidR="00492284" w:rsidRPr="0024477D" w:rsidRDefault="00492284" w:rsidP="00C8183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%</w:t>
            </w:r>
          </w:p>
        </w:tc>
      </w:tr>
    </w:tbl>
    <w:p w14:paraId="6B9DD689" w14:textId="77777777" w:rsidR="00492284" w:rsidRPr="00F97FF1" w:rsidRDefault="00492284" w:rsidP="00492284">
      <w:pPr>
        <w:spacing w:after="200" w:line="276" w:lineRule="auto"/>
        <w:rPr>
          <w:rFonts w:asciiTheme="minorBidi" w:hAnsiTheme="minorBidi" w:cstheme="minorBid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7125" w:type="dxa"/>
        <w:tblBorders>
          <w:top w:val="single" w:sz="4" w:space="0" w:color="68E14B"/>
          <w:left w:val="single" w:sz="4" w:space="0" w:color="68E14B"/>
          <w:bottom w:val="single" w:sz="4" w:space="0" w:color="68E14B"/>
          <w:right w:val="single" w:sz="4" w:space="0" w:color="68E14B"/>
          <w:insideH w:val="single" w:sz="4" w:space="0" w:color="68E14B"/>
          <w:insideV w:val="single" w:sz="4" w:space="0" w:color="68E14B"/>
        </w:tblBorders>
        <w:shd w:val="clear" w:color="auto" w:fill="68E14B"/>
        <w:tblLook w:val="0480" w:firstRow="0" w:lastRow="0" w:firstColumn="1" w:lastColumn="0" w:noHBand="0" w:noVBand="1"/>
      </w:tblPr>
      <w:tblGrid>
        <w:gridCol w:w="4456"/>
        <w:gridCol w:w="1226"/>
        <w:gridCol w:w="1443"/>
      </w:tblGrid>
      <w:tr w:rsidR="002D3538" w14:paraId="48CA3AE8" w14:textId="77777777" w:rsidTr="00A54840">
        <w:trPr>
          <w:trHeight w:val="134"/>
        </w:trPr>
        <w:tc>
          <w:tcPr>
            <w:tcW w:w="71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53FAD2" w14:textId="77777777" w:rsidR="002D3538" w:rsidRPr="00A54840" w:rsidRDefault="002D3538" w:rsidP="00C818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2284" w14:paraId="321E0196" w14:textId="77777777" w:rsidTr="00B31DED">
        <w:trPr>
          <w:trHeight w:val="421"/>
        </w:trPr>
        <w:tc>
          <w:tcPr>
            <w:tcW w:w="71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F0FCC6" w14:textId="77777777" w:rsidR="00492284" w:rsidRDefault="00492284" w:rsidP="00C818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Pr="00CB78D9">
              <w:rPr>
                <w:rFonts w:ascii="Arial" w:hAnsi="Arial" w:cs="Arial"/>
                <w:b/>
                <w:sz w:val="20"/>
                <w:szCs w:val="20"/>
              </w:rPr>
              <w:t>Otros indicadores relevantes:</w:t>
            </w:r>
          </w:p>
        </w:tc>
      </w:tr>
      <w:tr w:rsidR="00492284" w:rsidRPr="0024477D" w14:paraId="1F715BD4" w14:textId="77777777" w:rsidTr="00C81836">
        <w:trPr>
          <w:trHeight w:val="804"/>
        </w:trPr>
        <w:tc>
          <w:tcPr>
            <w:tcW w:w="4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2FA02C" w14:textId="2B676F4E" w:rsidR="00492284" w:rsidRPr="00C7373C" w:rsidRDefault="00771618" w:rsidP="00C81836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Donaciones acogidas a beneficio tributario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Total de ingresos operacionales</m:t>
                  </m:r>
                </m:den>
              </m:f>
            </m:oMath>
            <w:r w:rsidR="00492284" w:rsidRPr="009E6C61">
              <w:t>x100</w:t>
            </w:r>
          </w:p>
        </w:tc>
        <w:tc>
          <w:tcPr>
            <w:tcW w:w="1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7220992A" w14:textId="77777777" w:rsidR="00492284" w:rsidRPr="0024477D" w:rsidRDefault="00492284" w:rsidP="00C8183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67A0D0A6" w14:textId="77777777" w:rsidR="00492284" w:rsidRPr="0024477D" w:rsidRDefault="00492284" w:rsidP="00C8183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%</w:t>
            </w:r>
          </w:p>
        </w:tc>
      </w:tr>
      <w:tr w:rsidR="00492284" w:rsidRPr="0024477D" w14:paraId="4C0D44FD" w14:textId="77777777" w:rsidTr="00C81836">
        <w:trPr>
          <w:trHeight w:val="715"/>
        </w:trPr>
        <w:tc>
          <w:tcPr>
            <w:tcW w:w="4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DCA097" w14:textId="36CA733A" w:rsidR="00492284" w:rsidRPr="00C7373C" w:rsidRDefault="00771618" w:rsidP="00C81836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Gastos administrativos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Ingresos operacionales</m:t>
                  </m:r>
                </m:den>
              </m:f>
            </m:oMath>
            <w:r w:rsidR="00492284" w:rsidRPr="00C7373C">
              <w:rPr>
                <w:b/>
              </w:rPr>
              <w:t xml:space="preserve"> </w:t>
            </w:r>
            <w:r w:rsidR="00492284" w:rsidRPr="009E6C61">
              <w:t>x 100</w:t>
            </w:r>
          </w:p>
        </w:tc>
        <w:tc>
          <w:tcPr>
            <w:tcW w:w="1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5D09B31F" w14:textId="77777777" w:rsidR="00492284" w:rsidRPr="0024477D" w:rsidRDefault="00492284" w:rsidP="00C8183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5829862D" w14:textId="77777777" w:rsidR="00492284" w:rsidRPr="0024477D" w:rsidRDefault="00492284" w:rsidP="00C8183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%</w:t>
            </w:r>
          </w:p>
        </w:tc>
      </w:tr>
      <w:tr w:rsidR="00492284" w:rsidRPr="0024477D" w14:paraId="025A75FC" w14:textId="77777777" w:rsidTr="00C81836">
        <w:trPr>
          <w:trHeight w:val="736"/>
        </w:trPr>
        <w:tc>
          <w:tcPr>
            <w:tcW w:w="4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1C732E" w14:textId="77777777" w:rsidR="00492284" w:rsidRPr="00C7373C" w:rsidRDefault="00771618" w:rsidP="00C81836">
            <w:pPr>
              <w:jc w:val="center"/>
              <w:rPr>
                <w:b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Remuneración principales ejecutivos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Total remuneraciones</m:t>
                  </m:r>
                </m:den>
              </m:f>
            </m:oMath>
            <w:r w:rsidR="00492284" w:rsidRPr="009E6C61">
              <w:rPr>
                <w:sz w:val="22"/>
                <w:szCs w:val="22"/>
              </w:rPr>
              <w:t>x100</w:t>
            </w:r>
          </w:p>
        </w:tc>
        <w:tc>
          <w:tcPr>
            <w:tcW w:w="1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427B7A50" w14:textId="77777777" w:rsidR="00492284" w:rsidRDefault="00492284" w:rsidP="00C8183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14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14:paraId="1610174C" w14:textId="77777777" w:rsidR="00492284" w:rsidRDefault="00492284" w:rsidP="00C81836">
            <w:pPr>
              <w:jc w:val="center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%</w:t>
            </w:r>
          </w:p>
        </w:tc>
      </w:tr>
    </w:tbl>
    <w:p w14:paraId="22325399" w14:textId="77777777" w:rsidR="00492284" w:rsidRDefault="00492284" w:rsidP="003A2145"/>
    <w:p w14:paraId="7FBDDA56" w14:textId="77777777" w:rsidR="00492284" w:rsidRDefault="00492284" w:rsidP="003A2145"/>
    <w:p w14:paraId="162137C4" w14:textId="77777777" w:rsidR="002C56A5" w:rsidRDefault="002C56A5" w:rsidP="003A2145"/>
    <w:p w14:paraId="13650943" w14:textId="77777777" w:rsidR="002C56A5" w:rsidRDefault="002C56A5" w:rsidP="003A2145"/>
    <w:p w14:paraId="26210584" w14:textId="77777777" w:rsidR="002C56A5" w:rsidRDefault="002C56A5" w:rsidP="003A2145"/>
    <w:p w14:paraId="5BDD58F1" w14:textId="77777777" w:rsidR="002C56A5" w:rsidRDefault="002C56A5" w:rsidP="003A2145"/>
    <w:p w14:paraId="55A9F409" w14:textId="77777777" w:rsidR="002C56A5" w:rsidRDefault="002C56A5" w:rsidP="003A2145"/>
    <w:p w14:paraId="7403D8FB" w14:textId="77777777" w:rsidR="002C56A5" w:rsidRDefault="002C56A5" w:rsidP="003A2145"/>
    <w:p w14:paraId="52A7FB9C" w14:textId="77777777" w:rsidR="002C56A5" w:rsidRDefault="002C56A5" w:rsidP="003A2145"/>
    <w:p w14:paraId="116C7534" w14:textId="77777777" w:rsidR="002C56A5" w:rsidRDefault="002C56A5" w:rsidP="003A2145"/>
    <w:p w14:paraId="08D90417" w14:textId="77777777" w:rsidR="002C56A5" w:rsidRDefault="002C56A5" w:rsidP="003A2145"/>
    <w:p w14:paraId="087EA2AD" w14:textId="77777777" w:rsidR="002C56A5" w:rsidRDefault="002C56A5" w:rsidP="003A2145"/>
    <w:p w14:paraId="7D3382C9" w14:textId="77777777" w:rsidR="002C56A5" w:rsidRDefault="002C56A5" w:rsidP="003A2145"/>
    <w:p w14:paraId="3B2296E0" w14:textId="77777777" w:rsidR="007D221F" w:rsidRDefault="007D221F" w:rsidP="003A2145"/>
    <w:p w14:paraId="3902E877" w14:textId="77777777" w:rsidR="007D221F" w:rsidRDefault="007D221F" w:rsidP="003A2145"/>
    <w:p w14:paraId="3F9CF5F2" w14:textId="77777777" w:rsidR="007D221F" w:rsidRDefault="007D221F" w:rsidP="003A2145"/>
    <w:p w14:paraId="03942128" w14:textId="77777777" w:rsidR="007D221F" w:rsidRDefault="007D221F" w:rsidP="003A2145"/>
    <w:p w14:paraId="64C89FA5" w14:textId="77777777" w:rsidR="007D221F" w:rsidRDefault="007D221F" w:rsidP="003A2145"/>
    <w:p w14:paraId="7FA16BE8" w14:textId="77777777" w:rsidR="007D221F" w:rsidRDefault="007D221F" w:rsidP="003A2145"/>
    <w:p w14:paraId="6EB5A3DB" w14:textId="77777777" w:rsidR="007D221F" w:rsidRDefault="007D221F" w:rsidP="003A2145"/>
    <w:p w14:paraId="495BFD12" w14:textId="77777777" w:rsidR="007D221F" w:rsidRDefault="007D221F" w:rsidP="003A2145"/>
    <w:p w14:paraId="690886C2" w14:textId="77777777" w:rsidR="007D221F" w:rsidRDefault="007D221F" w:rsidP="003A2145"/>
    <w:p w14:paraId="0726BDE9" w14:textId="77777777" w:rsidR="007D221F" w:rsidRDefault="007D221F" w:rsidP="003A2145"/>
    <w:p w14:paraId="745049AA" w14:textId="77777777" w:rsidR="007D221F" w:rsidRDefault="007D221F" w:rsidP="003A2145"/>
    <w:p w14:paraId="4726FD89" w14:textId="77777777" w:rsidR="007D221F" w:rsidRDefault="007D221F" w:rsidP="003A2145"/>
    <w:p w14:paraId="3DD9577F" w14:textId="77777777" w:rsidR="007D221F" w:rsidRDefault="007D221F" w:rsidP="003A2145"/>
    <w:p w14:paraId="55FE7E19" w14:textId="77777777" w:rsidR="007D221F" w:rsidRDefault="007D221F" w:rsidP="003A2145"/>
    <w:p w14:paraId="1F38728E" w14:textId="77777777" w:rsidR="007D221F" w:rsidRDefault="007D221F" w:rsidP="003A2145"/>
    <w:p w14:paraId="538F7386" w14:textId="77777777" w:rsidR="007D221F" w:rsidRDefault="007D221F" w:rsidP="003A2145"/>
    <w:p w14:paraId="414FAF86" w14:textId="77777777" w:rsidR="007D221F" w:rsidRDefault="007D221F" w:rsidP="003A2145"/>
    <w:p w14:paraId="290D8B56" w14:textId="77777777" w:rsidR="007D221F" w:rsidRDefault="007D221F" w:rsidP="003A2145"/>
    <w:p w14:paraId="07A72C0D" w14:textId="77777777" w:rsidR="007D221F" w:rsidRDefault="007D221F" w:rsidP="003A2145"/>
    <w:p w14:paraId="33519EFA" w14:textId="77777777" w:rsidR="007D221F" w:rsidRDefault="007D221F" w:rsidP="003A2145"/>
    <w:p w14:paraId="5D4CB5C2" w14:textId="77777777" w:rsidR="007D221F" w:rsidRDefault="007D221F" w:rsidP="003A2145"/>
    <w:p w14:paraId="62E5C49E" w14:textId="77777777" w:rsidR="007D221F" w:rsidRDefault="007D221F" w:rsidP="003A2145"/>
    <w:p w14:paraId="23B4C5E1" w14:textId="77777777" w:rsidR="007D221F" w:rsidRDefault="007D221F" w:rsidP="003A2145"/>
    <w:p w14:paraId="69181277" w14:textId="77777777" w:rsidR="007D221F" w:rsidRDefault="007D221F" w:rsidP="003A2145"/>
    <w:p w14:paraId="5B89553E" w14:textId="77777777" w:rsidR="007D221F" w:rsidRDefault="007D221F" w:rsidP="003A2145"/>
    <w:p w14:paraId="3E980896" w14:textId="77777777" w:rsidR="007D221F" w:rsidRDefault="007D221F" w:rsidP="003A2145"/>
    <w:p w14:paraId="698E2CE5" w14:textId="77777777" w:rsidR="007D221F" w:rsidRDefault="007D221F" w:rsidP="003A2145"/>
    <w:p w14:paraId="0E5D3532" w14:textId="77777777" w:rsidR="007D221F" w:rsidRDefault="007D221F" w:rsidP="003A2145"/>
    <w:p w14:paraId="28CE7723" w14:textId="77777777" w:rsidR="007D221F" w:rsidRDefault="007D221F" w:rsidP="003A2145"/>
    <w:p w14:paraId="13BD477E" w14:textId="77777777" w:rsidR="007D221F" w:rsidRDefault="007D221F" w:rsidP="003A2145"/>
    <w:p w14:paraId="24B80C0C" w14:textId="77777777" w:rsidR="002C56A5" w:rsidRDefault="002C56A5" w:rsidP="003A2145"/>
    <w:p w14:paraId="5B41A172" w14:textId="77777777" w:rsidR="002D3538" w:rsidRDefault="002D3538" w:rsidP="003A2145"/>
    <w:p w14:paraId="7FDB7DEF" w14:textId="77777777" w:rsidR="002D3538" w:rsidRDefault="002D3538" w:rsidP="003A2145"/>
    <w:p w14:paraId="227B2CC4" w14:textId="77777777" w:rsidR="002D3538" w:rsidRDefault="002D3538" w:rsidP="003A2145"/>
    <w:p w14:paraId="2A6A5DC8" w14:textId="77777777" w:rsidR="00A54840" w:rsidRDefault="00A54840" w:rsidP="003A2145"/>
    <w:p w14:paraId="4D9C883D" w14:textId="77777777" w:rsidR="00A54840" w:rsidRDefault="00A54840" w:rsidP="003A2145"/>
    <w:p w14:paraId="09236A0D" w14:textId="77777777" w:rsidR="00A54840" w:rsidRDefault="00A54840" w:rsidP="003A2145"/>
    <w:p w14:paraId="2EA818B1" w14:textId="77777777" w:rsidR="00A54840" w:rsidRDefault="00A54840" w:rsidP="003A2145"/>
    <w:p w14:paraId="4932B943" w14:textId="77777777" w:rsidR="00E37C91" w:rsidRPr="00E37C91" w:rsidRDefault="00E37C91" w:rsidP="00904F6B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Estados Financieros</w:t>
      </w:r>
    </w:p>
    <w:p w14:paraId="39FA283D" w14:textId="77777777" w:rsidR="00E37C91" w:rsidRDefault="00E37C91" w:rsidP="00884D56">
      <w:pPr>
        <w:rPr>
          <w:rFonts w:ascii="Arial" w:hAnsi="Arial" w:cs="Arial"/>
          <w:b/>
        </w:rPr>
      </w:pPr>
    </w:p>
    <w:p w14:paraId="4CE69163" w14:textId="472EF261" w:rsidR="00921FAF" w:rsidRPr="00FE6D60" w:rsidRDefault="00884D56" w:rsidP="00904F6B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FE6D60">
        <w:rPr>
          <w:rFonts w:ascii="Arial" w:hAnsi="Arial" w:cs="Arial"/>
          <w:b/>
          <w:sz w:val="22"/>
          <w:szCs w:val="22"/>
        </w:rPr>
        <w:t xml:space="preserve">Balance General al 31 de Diciembre de </w:t>
      </w:r>
      <w:r w:rsidR="00C35920" w:rsidRPr="00FE6D60">
        <w:rPr>
          <w:rFonts w:ascii="Arial" w:hAnsi="Arial" w:cs="Arial"/>
          <w:b/>
          <w:sz w:val="22"/>
          <w:szCs w:val="22"/>
        </w:rPr>
        <w:t>2017</w:t>
      </w:r>
      <w:r w:rsidR="00443C90" w:rsidRPr="00FE6D60">
        <w:rPr>
          <w:rFonts w:ascii="Arial" w:hAnsi="Arial" w:cs="Arial"/>
          <w:b/>
          <w:sz w:val="22"/>
          <w:szCs w:val="22"/>
        </w:rPr>
        <w:t xml:space="preserve"> (Estado de Posición Financiera)</w:t>
      </w:r>
    </w:p>
    <w:p w14:paraId="44646C04" w14:textId="77777777" w:rsidR="00921FAF" w:rsidRDefault="00921FAF" w:rsidP="00433A96">
      <w:pPr>
        <w:spacing w:after="240"/>
        <w:rPr>
          <w:rFonts w:ascii="Arial" w:hAnsi="Arial" w:cs="Arial"/>
        </w:rPr>
      </w:pPr>
    </w:p>
    <w:tbl>
      <w:tblPr>
        <w:tblW w:w="11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861"/>
        <w:gridCol w:w="861"/>
        <w:gridCol w:w="283"/>
        <w:gridCol w:w="4044"/>
        <w:gridCol w:w="851"/>
        <w:gridCol w:w="841"/>
      </w:tblGrid>
      <w:tr w:rsidR="00B14501" w:rsidRPr="00E32399" w14:paraId="426B2F0C" w14:textId="77777777" w:rsidTr="006F3F5F">
        <w:trPr>
          <w:trHeight w:val="381"/>
          <w:jc w:val="center"/>
        </w:trPr>
        <w:tc>
          <w:tcPr>
            <w:tcW w:w="3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A08BA53" w14:textId="77777777" w:rsidR="00B14501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ACTIVOS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BE0CE20" w14:textId="58D47098" w:rsidR="00B14501" w:rsidRPr="00466CC4" w:rsidRDefault="00B14501" w:rsidP="0037574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66C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201</w:t>
            </w:r>
            <w:r w:rsidR="00F9620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</w:t>
            </w:r>
            <w:r w:rsidRPr="00466C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466C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M$</w:t>
            </w:r>
          </w:p>
        </w:tc>
        <w:tc>
          <w:tcPr>
            <w:tcW w:w="7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A50A8DE" w14:textId="61CC961E" w:rsidR="00B14501" w:rsidRPr="00466CC4" w:rsidRDefault="00B14501" w:rsidP="0037574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66C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</w:t>
            </w:r>
            <w:r w:rsidR="00F9620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16</w:t>
            </w:r>
            <w:r w:rsidRPr="00466C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M$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479C" w14:textId="77777777" w:rsidR="00B14501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5A6E1FF" w14:textId="77777777" w:rsidR="00B14501" w:rsidRPr="00E32399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3239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PASIVOS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E38C190" w14:textId="4319747F" w:rsidR="00B14501" w:rsidRPr="00466CC4" w:rsidRDefault="00B14501" w:rsidP="0037574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466CC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201</w:t>
            </w:r>
            <w:r w:rsidR="00F9620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7</w:t>
            </w:r>
            <w:r w:rsidRPr="00466CC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 xml:space="preserve"> </w:t>
            </w:r>
            <w:r w:rsidRPr="00466CC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br/>
              <w:t>M$</w:t>
            </w:r>
          </w:p>
        </w:tc>
        <w:tc>
          <w:tcPr>
            <w:tcW w:w="8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266878E" w14:textId="65D27AB1" w:rsidR="00B14501" w:rsidRPr="00466CC4" w:rsidRDefault="00B14501" w:rsidP="0037574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466CC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20</w:t>
            </w:r>
            <w:r w:rsidR="00F9620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16</w:t>
            </w:r>
            <w:r w:rsidRPr="00466CC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br/>
              <w:t>M$</w:t>
            </w:r>
          </w:p>
        </w:tc>
      </w:tr>
      <w:tr w:rsidR="00B14501" w:rsidRPr="00E32399" w14:paraId="2126EF45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24F8BEBF" w14:textId="77777777" w:rsidR="00B14501" w:rsidRPr="00E32399" w:rsidRDefault="00B14501" w:rsidP="003757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323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Circulante</w:t>
            </w:r>
          </w:p>
        </w:tc>
        <w:tc>
          <w:tcPr>
            <w:tcW w:w="85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75BA61A0" w14:textId="77777777" w:rsidR="00B14501" w:rsidRPr="00E32399" w:rsidRDefault="00B14501" w:rsidP="003757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77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A4038D4" w14:textId="77777777" w:rsidR="00B14501" w:rsidRPr="00E32399" w:rsidRDefault="00B14501" w:rsidP="003757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E0AD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54482783" w14:textId="77777777" w:rsidR="00B14501" w:rsidRPr="00E32399" w:rsidRDefault="00B14501" w:rsidP="003757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323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orto plazo</w:t>
            </w:r>
          </w:p>
        </w:tc>
        <w:tc>
          <w:tcPr>
            <w:tcW w:w="851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6F209E2F" w14:textId="77777777" w:rsidR="00B14501" w:rsidRPr="00E32399" w:rsidRDefault="00B14501" w:rsidP="003757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8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16169DC" w14:textId="77777777" w:rsidR="00B14501" w:rsidRPr="00E32399" w:rsidRDefault="00B14501" w:rsidP="0037574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B14501" w:rsidRPr="001727CD" w14:paraId="5948D38D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DB5F571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4.11.1 </w:t>
            </w: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Disponible: Caja y Bancos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95E5E9" w14:textId="36631D6B" w:rsidR="00B14501" w:rsidRPr="00E32399" w:rsidRDefault="004C7506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30.204</w:t>
            </w:r>
            <w:r w:rsidR="00B14501"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A21135" w14:textId="5F6C7514" w:rsidR="00B14501" w:rsidRPr="00E32399" w:rsidRDefault="007D221F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15.676</w:t>
            </w:r>
            <w:r w:rsidR="00B14501"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F7F1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D86C2A7" w14:textId="77777777" w:rsidR="00B14501" w:rsidRPr="00C85BDA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C85BD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4.21.1 Obligación con Bancos e Instituciones                   Financieras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E63BF1" w14:textId="77777777" w:rsidR="00B14501" w:rsidRPr="00E32399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9633A9" w14:textId="77777777" w:rsidR="00B14501" w:rsidRPr="00E32399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B14501" w:rsidRPr="001727CD" w14:paraId="6C71A292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E8BD7C" w14:textId="2C8E37C4" w:rsidR="00B14501" w:rsidRPr="00A11FA0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4.11.2 </w:t>
            </w:r>
            <w:r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Inversiones Temporales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A2226" w14:textId="19C9543A" w:rsidR="00B14501" w:rsidRPr="00A11FA0" w:rsidRDefault="004C7506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26.113</w:t>
            </w:r>
            <w:r w:rsidR="00B14501"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CFF6C" w14:textId="5ED464F8" w:rsidR="00B14501" w:rsidRPr="00A11FA0" w:rsidRDefault="007D221F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68.196</w:t>
            </w:r>
            <w:r w:rsidR="00B14501"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9020" w14:textId="77777777" w:rsidR="00B14501" w:rsidRPr="00A11FA0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468F6D0" w14:textId="77777777" w:rsidR="00B14501" w:rsidRPr="00C85BDA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C85BDA">
              <w:rPr>
                <w:rFonts w:ascii="Arial" w:hAnsi="Arial" w:cs="Arial"/>
                <w:color w:val="000000"/>
                <w:sz w:val="18"/>
                <w:szCs w:val="18"/>
              </w:rPr>
              <w:t>4.21.2 Cuentas por Pagar y Acreedores varios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16593" w14:textId="5DEDF3D2" w:rsidR="00B14501" w:rsidRPr="00A11FA0" w:rsidRDefault="00FF50F0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2.581</w:t>
            </w:r>
            <w:r w:rsidR="00B14501"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29456" w14:textId="4B2C0833" w:rsidR="00B14501" w:rsidRPr="00A11FA0" w:rsidRDefault="004C7506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1.086</w:t>
            </w:r>
            <w:r w:rsidR="00B14501"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B14501" w:rsidRPr="001727CD" w14:paraId="337A7E33" w14:textId="77777777" w:rsidTr="006F3F5F">
        <w:trPr>
          <w:trHeight w:val="307"/>
          <w:jc w:val="center"/>
        </w:trPr>
        <w:tc>
          <w:tcPr>
            <w:tcW w:w="3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5E76BA7E" w14:textId="77777777" w:rsidR="00B14501" w:rsidRPr="00A11FA0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4.11.3 </w:t>
            </w:r>
            <w:r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Cuentas por Cobrar</w:t>
            </w:r>
          </w:p>
        </w:tc>
        <w:tc>
          <w:tcPr>
            <w:tcW w:w="85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0BDD4C91" w14:textId="77777777" w:rsidR="00B14501" w:rsidRPr="00A11FA0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3CF1385" w14:textId="77777777" w:rsidR="00B14501" w:rsidRPr="00A11FA0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9BAC" w14:textId="77777777" w:rsidR="00B14501" w:rsidRPr="00A11FA0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1C5D04D5" w14:textId="77777777" w:rsidR="00B14501" w:rsidRPr="00C85BDA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C85BDA">
              <w:rPr>
                <w:rFonts w:ascii="Arial" w:hAnsi="Arial" w:cs="Arial"/>
                <w:sz w:val="18"/>
                <w:szCs w:val="18"/>
                <w:lang w:val="es-ES"/>
              </w:rPr>
              <w:t>4.21.3 Fondos y Proyectos en  Administración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F0FDC" w14:textId="77777777" w:rsidR="00B14501" w:rsidRPr="008C575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603268" w14:textId="77777777" w:rsidR="00B14501" w:rsidRPr="008C575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4501" w:rsidRPr="00BB1D91" w14:paraId="517F4C9E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D4829C3" w14:textId="77777777" w:rsidR="00B14501" w:rsidRPr="00C86D3A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</w:t>
            </w:r>
            <w:r w:rsidRPr="00C86D3A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4.11.3.1 Donaciones por Recibir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729BB" w14:textId="77777777" w:rsidR="00B14501" w:rsidRPr="00A11FA0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8C991" w14:textId="77777777" w:rsidR="00B14501" w:rsidRPr="00A11FA0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A953" w14:textId="77777777" w:rsidR="00B14501" w:rsidRPr="00A11FA0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D9D9D9"/>
            <w:vAlign w:val="center"/>
          </w:tcPr>
          <w:p w14:paraId="43D1B37D" w14:textId="77777777" w:rsidR="00B14501" w:rsidRPr="00C85BDA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C85BDA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4.21.4 Otros pasivos</w:t>
            </w:r>
          </w:p>
        </w:tc>
        <w:tc>
          <w:tcPr>
            <w:tcW w:w="85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EDF9042" w14:textId="77777777" w:rsidR="00B14501" w:rsidRPr="00A11FA0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1AE299D" w14:textId="77777777" w:rsidR="00B14501" w:rsidRPr="00A11FA0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B14501" w:rsidRPr="001727CD" w14:paraId="0D93801B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BAB2869" w14:textId="77777777" w:rsidR="00B14501" w:rsidRPr="00C86D3A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</w:t>
            </w:r>
            <w:r w:rsidRPr="00C86D3A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4.11.3.2 Subvenciones por Recibir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A03E9" w14:textId="77777777" w:rsidR="00B14501" w:rsidRPr="00A11FA0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4CB3A" w14:textId="77777777" w:rsidR="00B14501" w:rsidRPr="00A11FA0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31C8" w14:textId="77777777" w:rsidR="00B14501" w:rsidRPr="00A11FA0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19B3AAF6" w14:textId="77777777" w:rsidR="00B14501" w:rsidRPr="00C86D3A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4.21.4</w:t>
            </w:r>
            <w:r w:rsidRPr="00C86D3A">
              <w:rPr>
                <w:rFonts w:ascii="Arial" w:hAnsi="Arial" w:cs="Arial"/>
                <w:color w:val="000000"/>
                <w:sz w:val="16"/>
                <w:szCs w:val="16"/>
              </w:rPr>
              <w:t>.1 Impuesto a la Renta por Pagar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26906" w14:textId="77777777" w:rsidR="00B14501" w:rsidRPr="00A11FA0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73D3DD" w14:textId="77777777" w:rsidR="00B14501" w:rsidRPr="00A11FA0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B14501" w:rsidRPr="00A11FA0" w14:paraId="21133166" w14:textId="77777777" w:rsidTr="006F3F5F">
        <w:trPr>
          <w:trHeight w:val="30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EA655D6" w14:textId="77777777" w:rsidR="00B14501" w:rsidRPr="00C86D3A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C86D3A">
              <w:rPr>
                <w:rFonts w:ascii="Arial" w:hAnsi="Arial" w:cs="Arial"/>
                <w:color w:val="000000"/>
                <w:sz w:val="16"/>
                <w:szCs w:val="16"/>
              </w:rPr>
              <w:t>4.11.3.3 Cuotas Sociales por Cobrar (Neto)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7DE43" w14:textId="77777777" w:rsidR="00B14501" w:rsidRPr="008C575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6A35B" w14:textId="77777777" w:rsidR="00B14501" w:rsidRPr="008C575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AD01" w14:textId="77777777" w:rsidR="00B14501" w:rsidRPr="008C5752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788ADC1F" w14:textId="77777777" w:rsidR="00B14501" w:rsidRPr="00C86D3A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491C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4.21.4</w:t>
            </w:r>
            <w:r w:rsidRPr="00C86D3A">
              <w:rPr>
                <w:rFonts w:ascii="Arial" w:hAnsi="Arial" w:cs="Arial"/>
                <w:color w:val="000000"/>
                <w:sz w:val="16"/>
                <w:szCs w:val="16"/>
              </w:rPr>
              <w:t>.2 Retenciones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  <w:hideMark/>
          </w:tcPr>
          <w:p w14:paraId="022B8C86" w14:textId="2CCCAAA1" w:rsidR="00B14501" w:rsidRPr="00A11FA0" w:rsidRDefault="00FF50F0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5.658</w:t>
            </w:r>
            <w:r w:rsidR="00B14501" w:rsidRPr="00A11FA0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  <w:hideMark/>
          </w:tcPr>
          <w:p w14:paraId="5BBA9C83" w14:textId="62217DB8" w:rsidR="00B14501" w:rsidRPr="00A11FA0" w:rsidRDefault="004C7506" w:rsidP="004C75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3.012</w:t>
            </w:r>
          </w:p>
        </w:tc>
      </w:tr>
      <w:tr w:rsidR="00B14501" w:rsidRPr="005C1064" w14:paraId="600F6603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85ADE6F" w14:textId="77777777" w:rsidR="00B14501" w:rsidRPr="00C86D3A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</w:t>
            </w:r>
            <w:r w:rsidRPr="00C86D3A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4.11.3.4 Otras cuentas por cobrar (Neto)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1433FF" w14:textId="136C595B" w:rsidR="00B14501" w:rsidRPr="00A9430E" w:rsidRDefault="004C7506" w:rsidP="004C75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6.942</w:t>
            </w:r>
            <w:r w:rsidR="00B14501" w:rsidRPr="00A9430E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B983A" w14:textId="15325CBB" w:rsidR="00B14501" w:rsidRPr="00A9430E" w:rsidRDefault="007D221F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2.393</w:t>
            </w:r>
            <w:r w:rsidR="00B14501" w:rsidRPr="00A9430E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B3B3" w14:textId="77777777" w:rsidR="00B14501" w:rsidRPr="00A9430E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4619B092" w14:textId="77777777" w:rsidR="00B14501" w:rsidRPr="00C86D3A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4.21.4</w:t>
            </w:r>
            <w:r w:rsidRPr="00C86D3A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.3 Provisiones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7A302" w14:textId="4ABFD410" w:rsidR="00B14501" w:rsidRPr="008C5752" w:rsidRDefault="00FF50F0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31.945</w:t>
            </w:r>
            <w:r w:rsidR="00B14501"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5578FD" w14:textId="3948E807" w:rsidR="00B14501" w:rsidRPr="008C5752" w:rsidRDefault="004C7506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37.029</w:t>
            </w:r>
            <w:r w:rsidR="00B14501"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4501" w:rsidRPr="00BB1D91" w14:paraId="7C9A3237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49C974B4" w14:textId="77777777" w:rsidR="00B14501" w:rsidRPr="008C5752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4.11.4 </w:t>
            </w:r>
            <w:r w:rsidRPr="002D5F0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Otros activos circulantes</w:t>
            </w:r>
          </w:p>
        </w:tc>
        <w:tc>
          <w:tcPr>
            <w:tcW w:w="85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08F01A5" w14:textId="77777777" w:rsidR="00B14501" w:rsidRPr="008C575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93EF222" w14:textId="77777777" w:rsidR="00B14501" w:rsidRPr="008C575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B801" w14:textId="77777777" w:rsidR="00B14501" w:rsidRPr="008C5752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6E2EB3EF" w14:textId="77777777" w:rsidR="00B14501" w:rsidRPr="00C86D3A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4.21.4</w:t>
            </w:r>
            <w:r w:rsidRPr="00C86D3A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.4 Ingresos percibidos por adelantado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9D329" w14:textId="77777777" w:rsidR="00B14501" w:rsidRPr="00BB1D91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D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E67EC5" w14:textId="77777777" w:rsidR="00B14501" w:rsidRPr="00BB1D91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D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4501" w:rsidRPr="009372E0" w14:paraId="34D64A6A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42856257" w14:textId="77777777" w:rsidR="00B14501" w:rsidRPr="002D5F0F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4.11.4.1 </w:t>
            </w:r>
            <w:r w:rsidRPr="002D5F0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Existencias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  <w:hideMark/>
          </w:tcPr>
          <w:p w14:paraId="121A6EE9" w14:textId="77777777" w:rsidR="00B14501" w:rsidRPr="002D5F0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D5F0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  <w:hideMark/>
          </w:tcPr>
          <w:p w14:paraId="1B1DA92D" w14:textId="481C3538" w:rsidR="00B14501" w:rsidRPr="002D5F0F" w:rsidRDefault="007D221F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28</w:t>
            </w:r>
            <w:r w:rsidR="00B14501" w:rsidRPr="002D5F0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F697" w14:textId="77777777" w:rsidR="00B14501" w:rsidRPr="002D5F0F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1FD3F77E" w14:textId="77777777" w:rsidR="00B14501" w:rsidRPr="002D5F0F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4.21.4.5 Otros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A612F" w14:textId="77777777" w:rsidR="00B14501" w:rsidRPr="002D5F0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D5F0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F1BB1" w14:textId="77777777" w:rsidR="00B14501" w:rsidRPr="002D5F0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D5F0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B14501" w:rsidRPr="002D5F0F" w14:paraId="0F2F3567" w14:textId="77777777" w:rsidTr="006F3F5F">
        <w:trPr>
          <w:trHeight w:val="33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1BF19AC1" w14:textId="77777777" w:rsidR="00B14501" w:rsidRPr="002D5F0F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4.11.4.2 </w:t>
            </w:r>
            <w:r w:rsidRPr="002D5F0F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Impuestos por recuperar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A9437" w14:textId="77777777" w:rsidR="00B14501" w:rsidRPr="002D5F0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D5F0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A4BB00" w14:textId="77777777" w:rsidR="00B14501" w:rsidRPr="002D5F0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D5F0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6D19B" w14:textId="77777777" w:rsidR="00B14501" w:rsidRPr="00A76AF5" w:rsidRDefault="00B14501" w:rsidP="00904F6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38C402A6" w14:textId="77777777" w:rsidR="00B14501" w:rsidRPr="00A9430E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A65DE4" w14:textId="77777777" w:rsidR="00B14501" w:rsidRPr="002D5F0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D5F0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CC786" w14:textId="77777777" w:rsidR="00B14501" w:rsidRPr="002D5F0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D5F0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B14501" w:rsidRPr="005C1064" w14:paraId="3B7AF1C3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21205C1A" w14:textId="77777777" w:rsidR="00B14501" w:rsidRPr="002D5F0F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4.11.4.3 </w:t>
            </w:r>
            <w:r w:rsidRPr="00A9430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Gastos pagados por anticipado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A274F" w14:textId="77777777" w:rsidR="00B14501" w:rsidRPr="002D5F0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D5F0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3080B" w14:textId="77777777" w:rsidR="00B14501" w:rsidRPr="002D5F0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D5F0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8210" w14:textId="77777777" w:rsidR="00B14501" w:rsidRPr="002D5F0F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69C26139" w14:textId="77777777" w:rsidR="00B14501" w:rsidRPr="002D5F0F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8B780" w14:textId="77777777" w:rsidR="00B14501" w:rsidRPr="002D5F0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D5F0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483A4" w14:textId="77777777" w:rsidR="00B14501" w:rsidRPr="002D5F0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D5F0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B14501" w:rsidRPr="007D5BAF" w14:paraId="749B276D" w14:textId="77777777" w:rsidTr="006F3F5F">
        <w:trPr>
          <w:trHeight w:val="287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76998EBE" w14:textId="77777777" w:rsidR="00B14501" w:rsidRPr="00A9430E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7D5BAF">
              <w:rPr>
                <w:rFonts w:ascii="Arial" w:hAnsi="Arial" w:cs="Arial"/>
                <w:color w:val="000000"/>
                <w:sz w:val="16"/>
                <w:szCs w:val="16"/>
              </w:rPr>
              <w:t>4.11.4.4 Otros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6051B" w14:textId="77777777" w:rsidR="00B14501" w:rsidRPr="00A9430E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9430E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FEE734" w14:textId="77777777" w:rsidR="00B14501" w:rsidRPr="00A9430E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9430E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7C41" w14:textId="77777777" w:rsidR="00B14501" w:rsidRPr="00A9430E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05C36C3C" w14:textId="77777777" w:rsidR="00B14501" w:rsidRPr="00A9430E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BEA20" w14:textId="77777777" w:rsidR="00B14501" w:rsidRPr="00A9430E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9430E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1AD89" w14:textId="77777777" w:rsidR="00B14501" w:rsidRPr="00A9430E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9430E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B14501" w:rsidRPr="007D5BAF" w14:paraId="69A50EDF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F446573" w14:textId="77777777" w:rsidR="00B14501" w:rsidRPr="007D5BAF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BAF">
              <w:rPr>
                <w:rFonts w:ascii="Arial" w:hAnsi="Arial" w:cs="Arial"/>
                <w:color w:val="000000"/>
                <w:sz w:val="18"/>
                <w:szCs w:val="18"/>
              </w:rPr>
              <w:t>4.11.5 Activos con Restricciones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F4D97F" w14:textId="77777777" w:rsidR="00B14501" w:rsidRPr="007D5BA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48CC8E" w14:textId="77777777" w:rsidR="00B14501" w:rsidRPr="007D5BA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4152" w14:textId="77777777" w:rsidR="00B14501" w:rsidRPr="007D5BAF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0C2C98B" w14:textId="77777777" w:rsidR="00B14501" w:rsidRPr="007D5BAF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BAC2C5" w14:textId="77777777" w:rsidR="00B14501" w:rsidRPr="007D5BA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EE146" w14:textId="77777777" w:rsidR="00B14501" w:rsidRPr="007D5BA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4501" w:rsidRPr="00080F72" w14:paraId="7D395D47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C38760C" w14:textId="77777777" w:rsidR="00B14501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4.11.0 Total Activo Circulante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D159FED" w14:textId="02E12590" w:rsidR="00B14501" w:rsidRPr="007167A3" w:rsidRDefault="004C7506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63.259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1A4FA6C" w14:textId="15ECB840" w:rsidR="00B14501" w:rsidRPr="007167A3" w:rsidRDefault="007D221F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86.293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EB56" w14:textId="77777777" w:rsidR="00B14501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37BFD83" w14:textId="77777777" w:rsidR="00B14501" w:rsidRPr="007167A3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7167A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4.21.0  Total Pasivo Corto Plazo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6B95812" w14:textId="686D1559" w:rsidR="00B14501" w:rsidRPr="007167A3" w:rsidRDefault="00FF50F0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40.184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F7456FA" w14:textId="622EC121" w:rsidR="00B14501" w:rsidRPr="007167A3" w:rsidRDefault="004C7506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41.127</w:t>
            </w:r>
          </w:p>
        </w:tc>
      </w:tr>
      <w:tr w:rsidR="00B14501" w:rsidRPr="00080F72" w14:paraId="134E4819" w14:textId="77777777" w:rsidTr="006F3F5F">
        <w:trPr>
          <w:trHeight w:val="137"/>
          <w:jc w:val="center"/>
        </w:trPr>
        <w:tc>
          <w:tcPr>
            <w:tcW w:w="3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BC704B" w14:textId="77777777" w:rsidR="00B14501" w:rsidRPr="00466CC4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2CBEB2" w14:textId="77777777" w:rsidR="00B14501" w:rsidRPr="00466CC4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39C7726" w14:textId="77777777" w:rsidR="00B14501" w:rsidRPr="00466CC4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C764" w14:textId="77777777" w:rsidR="00B14501" w:rsidRPr="00466CC4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553853" w14:textId="77777777" w:rsidR="00B14501" w:rsidRPr="00466CC4" w:rsidRDefault="00B14501" w:rsidP="0037574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45E7855" w14:textId="77777777" w:rsidR="00B14501" w:rsidRPr="00080F72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3B26D9" w14:textId="77777777" w:rsidR="00B14501" w:rsidRPr="00080F72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B14501" w:rsidRPr="00080F72" w14:paraId="3882869A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3D30A4D3" w14:textId="77777777" w:rsidR="00B14501" w:rsidRPr="00080F72" w:rsidRDefault="00B14501" w:rsidP="003757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80F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Fijo</w:t>
            </w:r>
          </w:p>
        </w:tc>
        <w:tc>
          <w:tcPr>
            <w:tcW w:w="85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0E2FFFE8" w14:textId="77777777" w:rsidR="00B14501" w:rsidRPr="00080F7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080F7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279252C" w14:textId="77777777" w:rsidR="00B14501" w:rsidRPr="00080F7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080F7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E42C" w14:textId="77777777" w:rsidR="00B14501" w:rsidRPr="00080F72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30A547FF" w14:textId="77777777" w:rsidR="00B14501" w:rsidRPr="00080F72" w:rsidRDefault="00B14501" w:rsidP="003757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080F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Largo Plazo</w:t>
            </w:r>
          </w:p>
        </w:tc>
        <w:tc>
          <w:tcPr>
            <w:tcW w:w="851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4FC7DD93" w14:textId="77777777" w:rsidR="00B14501" w:rsidRPr="00080F7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080F7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18C255F" w14:textId="77777777" w:rsidR="00B14501" w:rsidRPr="00080F7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080F7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B14501" w:rsidRPr="001727CD" w14:paraId="0B69C0C7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2729AAA" w14:textId="77777777" w:rsidR="00B14501" w:rsidRPr="00080F72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4.12.1 </w:t>
            </w:r>
            <w:r w:rsidRPr="00080F7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Terrenos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A421A3" w14:textId="77777777" w:rsidR="00B14501" w:rsidRPr="00080F7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080F7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B0E56" w14:textId="77777777" w:rsidR="00B14501" w:rsidRPr="00080F7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080F7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B27C" w14:textId="77777777" w:rsidR="00B14501" w:rsidRPr="00080F72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238FD12" w14:textId="77777777" w:rsidR="00B14501" w:rsidRPr="00080F72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4.22.1 </w:t>
            </w:r>
            <w:r w:rsidRPr="00080F7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Obligaciones con Bancos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e Instituciones Financieras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16626" w14:textId="77777777" w:rsidR="00B14501" w:rsidRPr="00080F7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080F7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89E32" w14:textId="77777777" w:rsidR="00B14501" w:rsidRPr="00080F7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080F7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B14501" w:rsidRPr="001727CD" w14:paraId="176ED763" w14:textId="77777777" w:rsidTr="006F3F5F">
        <w:trPr>
          <w:trHeight w:val="330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315593F" w14:textId="77777777" w:rsidR="00B14501" w:rsidRPr="00080F72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4.12.2 </w:t>
            </w:r>
            <w:r w:rsidRPr="00080F7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Construcciones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0DC69E" w14:textId="126AC47B" w:rsidR="00B14501" w:rsidRPr="00080F7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080F7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  <w:r w:rsidR="004C750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97.577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95145" w14:textId="028D9B48" w:rsidR="00B14501" w:rsidRPr="00080F72" w:rsidRDefault="007D221F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95.758</w:t>
            </w:r>
            <w:r w:rsidR="00B14501" w:rsidRPr="00080F7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B4E8" w14:textId="77777777" w:rsidR="00B14501" w:rsidRPr="00080F72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ECC1740" w14:textId="77777777" w:rsidR="00B14501" w:rsidRPr="007D5BAF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4.22.2 </w:t>
            </w:r>
            <w:r w:rsidRPr="00AE307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Fondos </w:t>
            </w:r>
            <w:r w:rsidRPr="00210841">
              <w:rPr>
                <w:rFonts w:ascii="Arial" w:hAnsi="Arial" w:cs="Arial"/>
                <w:sz w:val="18"/>
                <w:szCs w:val="18"/>
                <w:lang w:val="es-ES"/>
              </w:rPr>
              <w:t>y Proyectos</w:t>
            </w:r>
            <w:r w:rsidRPr="002108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BAF">
              <w:rPr>
                <w:rFonts w:ascii="Arial" w:hAnsi="Arial" w:cs="Arial"/>
                <w:color w:val="000000"/>
                <w:sz w:val="18"/>
                <w:szCs w:val="18"/>
              </w:rPr>
              <w:t>en Administración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A4CC78" w14:textId="77777777" w:rsidR="00B14501" w:rsidRPr="007D5BA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44BF61" w14:textId="77777777" w:rsidR="00B14501" w:rsidRPr="007D5BAF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5B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4501" w14:paraId="00324465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249C137" w14:textId="77777777" w:rsidR="00B14501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4.12.3 Muebles y útiles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862310" w14:textId="25005AE2" w:rsidR="00B14501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4C7506">
              <w:rPr>
                <w:rFonts w:ascii="Arial" w:hAnsi="Arial" w:cs="Arial"/>
                <w:color w:val="000000"/>
                <w:sz w:val="18"/>
                <w:szCs w:val="18"/>
              </w:rPr>
              <w:t>64.314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BEC9C" w14:textId="0D8AD879" w:rsidR="00B14501" w:rsidRDefault="007D221F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62.024</w:t>
            </w:r>
            <w:r w:rsidR="00B1450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07AC" w14:textId="77777777" w:rsidR="00B14501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F8013A4" w14:textId="77777777" w:rsidR="00B14501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4.22.3 Provisiones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E89B1" w14:textId="77777777" w:rsidR="00B14501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539AB" w14:textId="77777777" w:rsidR="00B14501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4501" w:rsidRPr="001727CD" w14:paraId="0A87158F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376800E" w14:textId="77777777" w:rsidR="00B14501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4.12.4 Vehículos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B56C2" w14:textId="77777777" w:rsidR="00B14501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BFEC7" w14:textId="77777777" w:rsidR="00B14501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223C" w14:textId="77777777" w:rsidR="00B14501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E904112" w14:textId="77777777" w:rsidR="00B14501" w:rsidRPr="00964BD6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4BD6">
              <w:rPr>
                <w:rFonts w:ascii="Arial" w:hAnsi="Arial" w:cs="Arial"/>
                <w:color w:val="000000"/>
                <w:sz w:val="18"/>
                <w:szCs w:val="18"/>
              </w:rPr>
              <w:t>4.22.4 Otros pasivos a largo plazo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1D313E" w14:textId="77777777" w:rsidR="00B14501" w:rsidRPr="00964BD6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4BD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F71254" w14:textId="77777777" w:rsidR="00B14501" w:rsidRPr="00964BD6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4BD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4501" w:rsidRPr="0079599F" w14:paraId="1FBA21D2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7B52B7EF" w14:textId="77777777" w:rsidR="00B14501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4.12.5 Otros activos fijos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673360" w14:textId="77777777" w:rsidR="00B14501" w:rsidRPr="00411231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2AC4EA" w14:textId="77777777" w:rsidR="00B14501" w:rsidRPr="00411231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11315" w14:textId="77777777" w:rsidR="00B14501" w:rsidRPr="00411231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13D5F0D0" w14:textId="77777777" w:rsidR="00B14501" w:rsidRPr="00411231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84097F" w14:textId="77777777" w:rsidR="00B14501" w:rsidRPr="00411231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6D0DE1" w14:textId="77777777" w:rsidR="00B14501" w:rsidRPr="00411231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B14501" w:rsidRPr="0079599F" w14:paraId="252F195B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2B027CA" w14:textId="77777777" w:rsidR="00B14501" w:rsidRPr="00411231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4.12.6 </w:t>
            </w:r>
            <w:r w:rsidRPr="0041123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(-) Depreciación Acumulada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F35A8E" w14:textId="19AB636D" w:rsidR="00B14501" w:rsidRPr="00411231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41123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  <w:r w:rsidR="004C750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(70.601)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5E22F" w14:textId="229F6018" w:rsidR="00B14501" w:rsidRPr="00411231" w:rsidRDefault="007D221F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(64.247)</w:t>
            </w:r>
            <w:r w:rsidR="00B14501" w:rsidRPr="0041123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14CA" w14:textId="77777777" w:rsidR="00B14501" w:rsidRPr="00411231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6E182EA" w14:textId="77777777" w:rsidR="00B14501" w:rsidRPr="00411231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41123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683CAD" w14:textId="77777777" w:rsidR="00B14501" w:rsidRPr="00411231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41123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C8173" w14:textId="77777777" w:rsidR="00B14501" w:rsidRPr="00411231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41123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B14501" w:rsidRPr="0065176E" w14:paraId="22747683" w14:textId="77777777" w:rsidTr="006F3F5F">
        <w:trPr>
          <w:trHeight w:val="359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AEC8636" w14:textId="77777777" w:rsidR="00B14501" w:rsidRPr="008C5752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4.12.7 </w:t>
            </w: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Activos de Uso Restringido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58A66" w14:textId="77777777" w:rsidR="00B14501" w:rsidRPr="008C575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B6184" w14:textId="77777777" w:rsidR="00B14501" w:rsidRPr="008C575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E589" w14:textId="77777777" w:rsidR="00B14501" w:rsidRPr="008C5752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FEA97C6" w14:textId="77777777" w:rsidR="00B14501" w:rsidRPr="008C5752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D936B" w14:textId="77777777" w:rsidR="00B14501" w:rsidRPr="008C575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D5FE4" w14:textId="77777777" w:rsidR="00B14501" w:rsidRPr="008C5752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4501" w:rsidRPr="0079599F" w14:paraId="06BE6FAD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8F33A68" w14:textId="77777777" w:rsidR="00B14501" w:rsidRPr="00411231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 xml:space="preserve">4.12.0 </w:t>
            </w:r>
            <w:r w:rsidRPr="00411231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Total Activo Fijo Neto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614982C" w14:textId="59B4E562" w:rsidR="00B14501" w:rsidRPr="007167A3" w:rsidRDefault="00FF50F0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91.290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F1EBB81" w14:textId="57D3C319" w:rsidR="00B14501" w:rsidRPr="007167A3" w:rsidRDefault="007D221F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93.535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36CF" w14:textId="77777777" w:rsidR="00B14501" w:rsidRPr="00411231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49F48E4" w14:textId="77777777" w:rsidR="00B14501" w:rsidRPr="008C5752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4.22.0 </w:t>
            </w:r>
            <w:r w:rsidRPr="008C575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 Pasivo a Largo Plazo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DBC1450" w14:textId="77777777" w:rsidR="00B14501" w:rsidRPr="007167A3" w:rsidRDefault="00B14501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7167A3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36437D4" w14:textId="77777777" w:rsidR="00B14501" w:rsidRPr="007167A3" w:rsidRDefault="00B14501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7167A3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0</w:t>
            </w:r>
          </w:p>
        </w:tc>
      </w:tr>
      <w:tr w:rsidR="00B14501" w:rsidRPr="0079599F" w14:paraId="59D65904" w14:textId="77777777" w:rsidTr="006F3F5F">
        <w:trPr>
          <w:trHeight w:val="207"/>
          <w:jc w:val="center"/>
        </w:trPr>
        <w:tc>
          <w:tcPr>
            <w:tcW w:w="354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CEE10A" w14:textId="77777777" w:rsidR="00B14501" w:rsidRPr="00D036EE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9C2861" w14:textId="77777777" w:rsidR="00B14501" w:rsidRPr="00D036EE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C5F2B9" w14:textId="77777777" w:rsidR="00B14501" w:rsidRPr="00D036EE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62BE" w14:textId="77777777" w:rsidR="00B14501" w:rsidRPr="00D036EE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146E" w14:textId="77777777" w:rsidR="00B14501" w:rsidRPr="00D036EE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67BF" w14:textId="77777777" w:rsidR="00B14501" w:rsidRPr="00D036EE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F589" w14:textId="77777777" w:rsidR="00B14501" w:rsidRPr="00D036EE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B14501" w:rsidRPr="0079599F" w14:paraId="4EDB8269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0F21DCE7" w14:textId="77777777" w:rsidR="00B14501" w:rsidRPr="00D036EE" w:rsidRDefault="00B14501" w:rsidP="003757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36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Otros Activos</w:t>
            </w:r>
          </w:p>
        </w:tc>
        <w:tc>
          <w:tcPr>
            <w:tcW w:w="850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2124335B" w14:textId="77777777" w:rsidR="00B14501" w:rsidRPr="00D036EE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036EE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4D2EEB2" w14:textId="77777777" w:rsidR="00B14501" w:rsidRPr="00D036EE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036EE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E4D4" w14:textId="77777777" w:rsidR="00B14501" w:rsidRPr="00D036EE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8265B66" w14:textId="77777777" w:rsidR="00B14501" w:rsidRPr="00E32399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 xml:space="preserve">4.20.0 </w:t>
            </w:r>
            <w:r w:rsidRPr="00E3239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TOTAL PASIVO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28D55B6" w14:textId="77777777" w:rsidR="00B14501" w:rsidRPr="007167A3" w:rsidRDefault="00B14501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7167A3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0</w:t>
            </w:r>
          </w:p>
        </w:tc>
        <w:tc>
          <w:tcPr>
            <w:tcW w:w="8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31DF20C" w14:textId="77777777" w:rsidR="00B14501" w:rsidRPr="007167A3" w:rsidRDefault="00B14501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7167A3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0</w:t>
            </w:r>
          </w:p>
        </w:tc>
      </w:tr>
      <w:tr w:rsidR="00B14501" w:rsidRPr="0079599F" w14:paraId="704E257A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626DDFE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4.13.1 </w:t>
            </w: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Inversiones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F5009" w14:textId="77777777" w:rsidR="00B14501" w:rsidRPr="00E32399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4E3F49" w14:textId="77777777" w:rsidR="00B14501" w:rsidRPr="00E32399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DEC170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AFD170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0270F4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829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B4347A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B14501" w:rsidRPr="00D036EE" w14:paraId="02599EE5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100AE83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4.13.2 </w:t>
            </w: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Activos con Restricciones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38E5E" w14:textId="77777777" w:rsidR="00B14501" w:rsidRPr="00E32399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95728" w14:textId="77777777" w:rsidR="00B14501" w:rsidRPr="00E32399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88EA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808080"/>
            <w:vAlign w:val="center"/>
            <w:hideMark/>
          </w:tcPr>
          <w:p w14:paraId="73AE4009" w14:textId="77777777" w:rsidR="00B14501" w:rsidRPr="00E32399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3239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PATRIMONIO</w:t>
            </w:r>
          </w:p>
        </w:tc>
        <w:tc>
          <w:tcPr>
            <w:tcW w:w="851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808080"/>
            <w:vAlign w:val="center"/>
            <w:hideMark/>
          </w:tcPr>
          <w:p w14:paraId="7EDBA0F6" w14:textId="77777777" w:rsidR="00B14501" w:rsidRPr="00E32399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ABAFBC5" w14:textId="77777777" w:rsidR="00B14501" w:rsidRPr="00E32399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B14501" w:rsidRPr="00AE3075" w14:paraId="5BC32BC7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3316100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7615D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4.13.3 Otros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63247A" w14:textId="77777777" w:rsidR="00B14501" w:rsidRPr="00E32399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B473E" w14:textId="77777777" w:rsidR="00B14501" w:rsidRPr="00E32399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F715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7DBA749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4.31.1 </w:t>
            </w: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Sin Restricciones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D8060" w14:textId="1C5C2744" w:rsidR="00B14501" w:rsidRPr="00E32399" w:rsidRDefault="00FF50F0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114.</w:t>
            </w:r>
            <w:r w:rsidR="0065755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365</w:t>
            </w:r>
            <w:r w:rsidR="00B14501"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22A93B" w14:textId="36B3E9BA" w:rsidR="00B14501" w:rsidRPr="00E32399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  <w:r w:rsidR="004C750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138.701</w:t>
            </w:r>
          </w:p>
        </w:tc>
      </w:tr>
      <w:tr w:rsidR="00B14501" w:rsidRPr="00AE3075" w14:paraId="3548E051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97347FC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D6E75" w14:textId="77777777" w:rsidR="00B14501" w:rsidRPr="00E32399" w:rsidRDefault="00B14501" w:rsidP="003757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A34529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1ABF" w14:textId="77777777" w:rsidR="00B14501" w:rsidRPr="00E32399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8BFDF6" w14:textId="77777777" w:rsidR="00B14501" w:rsidRPr="00AE3075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4.31.2 </w:t>
            </w:r>
            <w:r w:rsidRPr="00E3239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Con </w:t>
            </w:r>
            <w:r w:rsidRPr="00AE307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Restricciones Temporales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9A817B" w14:textId="77777777" w:rsidR="00B14501" w:rsidRPr="00AE3075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E307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657F4" w14:textId="77777777" w:rsidR="00B14501" w:rsidRPr="00AE3075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E307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B14501" w:rsidRPr="00AE3075" w14:paraId="265CCE8F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7D25180" w14:textId="77777777" w:rsidR="00B14501" w:rsidRPr="007615D7" w:rsidRDefault="00B14501" w:rsidP="0037574D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AE30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D7FAD" w14:textId="77777777" w:rsidR="00B14501" w:rsidRPr="00AE3075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E307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80A6E" w14:textId="77777777" w:rsidR="00B14501" w:rsidRPr="00AE3075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E307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FE19" w14:textId="77777777" w:rsidR="00B14501" w:rsidRPr="00AE3075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074BA49" w14:textId="77777777" w:rsidR="00B14501" w:rsidRPr="00AE3075" w:rsidRDefault="00B14501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4.31.3 </w:t>
            </w:r>
            <w:r w:rsidRPr="00AE307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Con Restricciones Permanentes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B34A6" w14:textId="77777777" w:rsidR="00B14501" w:rsidRPr="00AE3075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E307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F8BA3" w14:textId="77777777" w:rsidR="00B14501" w:rsidRPr="00AE3075" w:rsidRDefault="00B1450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E307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B14501" w:rsidRPr="00AE3075" w14:paraId="1514DBBF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16D1A1E" w14:textId="77777777" w:rsidR="00B14501" w:rsidRPr="00AE3075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AE307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4.13.0 Total Otros Activos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18FC664" w14:textId="77777777" w:rsidR="00B14501" w:rsidRPr="00080E1C" w:rsidRDefault="00B14501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080E1C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3BACDD5" w14:textId="77777777" w:rsidR="00B14501" w:rsidRPr="00080E1C" w:rsidRDefault="00B14501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 w:rsidRPr="00080E1C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69D" w14:textId="77777777" w:rsidR="00B14501" w:rsidRPr="00AE3075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ADCAD88" w14:textId="77777777" w:rsidR="00B14501" w:rsidRPr="00AE3075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 xml:space="preserve">4.31.0 </w:t>
            </w:r>
            <w:r w:rsidRPr="00AE307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TOTAL PATRIMONIO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EFA129A" w14:textId="41C64254" w:rsidR="00B14501" w:rsidRPr="00080E1C" w:rsidRDefault="00FF50F0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114.36</w:t>
            </w:r>
            <w:r w:rsidR="0065755F"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AA84968" w14:textId="2173D604" w:rsidR="00B14501" w:rsidRPr="00080E1C" w:rsidRDefault="004C7506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138.701</w:t>
            </w:r>
          </w:p>
        </w:tc>
      </w:tr>
      <w:tr w:rsidR="00B14501" w:rsidRPr="00AE3075" w14:paraId="03FE79CA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F45E" w14:textId="77777777" w:rsidR="00B14501" w:rsidRPr="00AE3075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1AD03" w14:textId="77777777" w:rsidR="00B14501" w:rsidRPr="00AE3075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3763" w14:textId="77777777" w:rsidR="00B14501" w:rsidRPr="00AE3075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AEFF" w14:textId="77777777" w:rsidR="00B14501" w:rsidRPr="00AE3075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6B58" w14:textId="77777777" w:rsidR="00B14501" w:rsidRPr="00AE3075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4C870" w14:textId="77777777" w:rsidR="00B14501" w:rsidRPr="00AE3075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A56BD" w14:textId="77777777" w:rsidR="00B14501" w:rsidRPr="00AE3075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</w:tr>
      <w:tr w:rsidR="00B14501" w:rsidRPr="00AE3075" w14:paraId="0B71BD8E" w14:textId="77777777" w:rsidTr="006F3F5F">
        <w:trPr>
          <w:trHeight w:val="255"/>
          <w:jc w:val="center"/>
        </w:trPr>
        <w:tc>
          <w:tcPr>
            <w:tcW w:w="3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492E7CA" w14:textId="77777777" w:rsidR="00B14501" w:rsidRPr="00AE3075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AE307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4.10.0 TOTAL ACTIVOS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2D30D12" w14:textId="63AF7A26" w:rsidR="00B14501" w:rsidRPr="00080E1C" w:rsidRDefault="00FF50F0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154.549</w:t>
            </w:r>
          </w:p>
        </w:tc>
        <w:tc>
          <w:tcPr>
            <w:tcW w:w="7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5A93978" w14:textId="30DFD873" w:rsidR="00B14501" w:rsidRPr="00080E1C" w:rsidRDefault="007D221F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179.828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607A" w14:textId="77777777" w:rsidR="00B14501" w:rsidRPr="00AE3075" w:rsidRDefault="00B14501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A97DE6A" w14:textId="77777777" w:rsidR="00B14501" w:rsidRPr="00AE3075" w:rsidRDefault="00B14501" w:rsidP="0037574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 xml:space="preserve">4.30.0 </w:t>
            </w:r>
            <w:r w:rsidRPr="00AE307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/>
              </w:rPr>
              <w:t>TOTAL PASIVO Y PATRIMONIO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F3C8E42" w14:textId="0530C4DE" w:rsidR="00B14501" w:rsidRPr="00080E1C" w:rsidRDefault="0065755F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154.549</w:t>
            </w:r>
          </w:p>
        </w:tc>
        <w:tc>
          <w:tcPr>
            <w:tcW w:w="8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12A364B" w14:textId="5FECC834" w:rsidR="00B14501" w:rsidRPr="00080E1C" w:rsidRDefault="004C7506" w:rsidP="0037574D">
            <w:pPr>
              <w:jc w:val="right"/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s-ES"/>
              </w:rPr>
              <w:t>179.828</w:t>
            </w:r>
          </w:p>
        </w:tc>
      </w:tr>
    </w:tbl>
    <w:p w14:paraId="64E51283" w14:textId="77777777" w:rsidR="008C5752" w:rsidRDefault="008C5752" w:rsidP="00884D56">
      <w:pPr>
        <w:rPr>
          <w:rFonts w:ascii="Arial" w:hAnsi="Arial" w:cs="Arial"/>
        </w:rPr>
      </w:pPr>
    </w:p>
    <w:p w14:paraId="2A0957BF" w14:textId="77777777" w:rsidR="00433A96" w:rsidRDefault="00433A96" w:rsidP="00884D56">
      <w:pPr>
        <w:rPr>
          <w:rFonts w:ascii="Arial" w:hAnsi="Arial" w:cs="Arial"/>
        </w:rPr>
      </w:pPr>
    </w:p>
    <w:p w14:paraId="6E796016" w14:textId="77777777" w:rsidR="00433A96" w:rsidRDefault="00433A96" w:rsidP="00884D56">
      <w:pPr>
        <w:rPr>
          <w:rFonts w:ascii="Arial" w:hAnsi="Arial" w:cs="Arial"/>
        </w:rPr>
      </w:pPr>
    </w:p>
    <w:p w14:paraId="41682DD8" w14:textId="77777777" w:rsidR="00433A96" w:rsidRDefault="00433A96" w:rsidP="00884D56">
      <w:pPr>
        <w:rPr>
          <w:rFonts w:ascii="Arial" w:hAnsi="Arial" w:cs="Arial"/>
        </w:rPr>
      </w:pPr>
    </w:p>
    <w:p w14:paraId="54B38911" w14:textId="77777777" w:rsidR="00433A96" w:rsidRDefault="00433A96" w:rsidP="00884D56">
      <w:pPr>
        <w:rPr>
          <w:rFonts w:ascii="Arial" w:hAnsi="Arial" w:cs="Arial"/>
        </w:rPr>
      </w:pPr>
    </w:p>
    <w:p w14:paraId="069E239A" w14:textId="77777777" w:rsidR="00433A96" w:rsidRDefault="00433A96" w:rsidP="00884D56">
      <w:pPr>
        <w:rPr>
          <w:rFonts w:ascii="Arial" w:hAnsi="Arial" w:cs="Arial"/>
        </w:rPr>
      </w:pPr>
    </w:p>
    <w:p w14:paraId="7BC876ED" w14:textId="77777777" w:rsidR="00433A96" w:rsidRDefault="00433A96" w:rsidP="00884D56">
      <w:pPr>
        <w:rPr>
          <w:rFonts w:ascii="Arial" w:hAnsi="Arial" w:cs="Arial"/>
        </w:rPr>
      </w:pPr>
    </w:p>
    <w:p w14:paraId="6D33F493" w14:textId="77777777" w:rsidR="00FE6D60" w:rsidRDefault="00FE6D60" w:rsidP="00884D56">
      <w:pPr>
        <w:rPr>
          <w:rFonts w:ascii="Arial" w:hAnsi="Arial" w:cs="Arial"/>
        </w:rPr>
      </w:pPr>
    </w:p>
    <w:p w14:paraId="548753D6" w14:textId="77777777" w:rsidR="00433A96" w:rsidRDefault="00433A96" w:rsidP="00884D56">
      <w:pPr>
        <w:rPr>
          <w:rFonts w:ascii="Arial" w:hAnsi="Arial" w:cs="Arial"/>
        </w:rPr>
      </w:pPr>
    </w:p>
    <w:p w14:paraId="43042A38" w14:textId="290E0157" w:rsidR="000F2351" w:rsidRPr="00FE6D60" w:rsidRDefault="00286B52" w:rsidP="00904F6B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FE6D60">
        <w:rPr>
          <w:rFonts w:ascii="Arial" w:hAnsi="Arial" w:cs="Arial"/>
          <w:b/>
          <w:sz w:val="22"/>
          <w:szCs w:val="22"/>
        </w:rPr>
        <w:lastRenderedPageBreak/>
        <w:t xml:space="preserve">Estado de </w:t>
      </w:r>
      <w:r w:rsidR="001D558D" w:rsidRPr="00FE6D60">
        <w:rPr>
          <w:rFonts w:ascii="Arial" w:hAnsi="Arial" w:cs="Arial"/>
          <w:b/>
          <w:sz w:val="22"/>
          <w:szCs w:val="22"/>
        </w:rPr>
        <w:t>Actividades</w:t>
      </w:r>
      <w:r w:rsidRPr="00FE6D60">
        <w:rPr>
          <w:rFonts w:ascii="Arial" w:hAnsi="Arial" w:cs="Arial"/>
          <w:b/>
          <w:sz w:val="22"/>
          <w:szCs w:val="22"/>
        </w:rPr>
        <w:t xml:space="preserve"> </w:t>
      </w:r>
      <w:r w:rsidR="001D558D" w:rsidRPr="00FE6D60">
        <w:rPr>
          <w:rFonts w:ascii="Arial" w:hAnsi="Arial" w:cs="Arial"/>
          <w:b/>
          <w:sz w:val="22"/>
          <w:szCs w:val="22"/>
        </w:rPr>
        <w:t>1° de Enero a</w:t>
      </w:r>
      <w:r w:rsidRPr="00FE6D60">
        <w:rPr>
          <w:rFonts w:ascii="Arial" w:hAnsi="Arial" w:cs="Arial"/>
          <w:b/>
          <w:sz w:val="22"/>
          <w:szCs w:val="22"/>
        </w:rPr>
        <w:t xml:space="preserve">l 31 de Diciembre de </w:t>
      </w:r>
      <w:r w:rsidR="00C35920" w:rsidRPr="00FE6D60">
        <w:rPr>
          <w:rFonts w:ascii="Arial" w:hAnsi="Arial" w:cs="Arial"/>
          <w:b/>
          <w:sz w:val="22"/>
          <w:szCs w:val="22"/>
        </w:rPr>
        <w:t>2017</w:t>
      </w:r>
    </w:p>
    <w:p w14:paraId="68349235" w14:textId="77777777" w:rsidR="000617CB" w:rsidRPr="00B12A75" w:rsidRDefault="000617CB" w:rsidP="000617CB">
      <w:pPr>
        <w:spacing w:before="240"/>
        <w:rPr>
          <w:rFonts w:ascii="Arial" w:hAnsi="Arial" w:cs="Arial"/>
        </w:rPr>
      </w:pPr>
    </w:p>
    <w:tbl>
      <w:tblPr>
        <w:tblW w:w="8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3"/>
        <w:gridCol w:w="1134"/>
        <w:gridCol w:w="1080"/>
      </w:tblGrid>
      <w:tr w:rsidR="000617CB" w14:paraId="3485CCB2" w14:textId="77777777" w:rsidTr="006F3F5F">
        <w:trPr>
          <w:trHeight w:val="510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67D22B3" w14:textId="77777777" w:rsidR="000617CB" w:rsidRPr="0018632D" w:rsidRDefault="000617CB" w:rsidP="003757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8632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9A909F0" w14:textId="561F43DD" w:rsidR="000617CB" w:rsidRDefault="000617CB" w:rsidP="00AF74D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</w:t>
            </w:r>
            <w:r w:rsidR="00AF74D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M$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4EF1F05" w14:textId="7ECAE275" w:rsidR="000617CB" w:rsidRDefault="000617CB" w:rsidP="00AF74D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</w:t>
            </w:r>
            <w:r w:rsidR="00AF74D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M$</w:t>
            </w:r>
          </w:p>
        </w:tc>
      </w:tr>
      <w:tr w:rsidR="000617CB" w:rsidRPr="008C5752" w14:paraId="0291DA43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0C0AA641" w14:textId="42042D13" w:rsidR="000617CB" w:rsidRPr="00F92B80" w:rsidRDefault="000617CB" w:rsidP="003757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F92B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ngresos Operacionales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0F98BA12" w14:textId="77777777" w:rsidR="000617CB" w:rsidRPr="008C5752" w:rsidRDefault="000617CB" w:rsidP="003757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1270FB1" w14:textId="77777777" w:rsidR="000617CB" w:rsidRPr="008C5752" w:rsidRDefault="000617CB" w:rsidP="003757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17CB" w14:paraId="3B902FD9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306EF19D" w14:textId="77777777" w:rsidR="000617CB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4.40.1 Privados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B37F37F" w14:textId="77777777" w:rsidR="000617CB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C85295A" w14:textId="77777777" w:rsidR="000617CB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617CB" w14:paraId="4CA5CAFB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5885C9E" w14:textId="77777777" w:rsidR="000617CB" w:rsidRDefault="000617CB" w:rsidP="0037574D">
            <w:pPr>
              <w:ind w:firstLineChars="400"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4.40.1.1 Donaciones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5E97E" w14:textId="3B95979D" w:rsidR="000617CB" w:rsidRDefault="00B17754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24.943</w:t>
            </w:r>
            <w:r w:rsidR="000617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EB8DA5" w14:textId="1CDD556C" w:rsidR="000617CB" w:rsidRDefault="00B17754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30.682</w:t>
            </w:r>
            <w:r w:rsidR="000617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617CB" w14:paraId="0700C521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F68E96F" w14:textId="77777777" w:rsidR="000617CB" w:rsidRDefault="000617CB" w:rsidP="0037574D">
            <w:pPr>
              <w:ind w:firstLineChars="400"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4.40.1.2 Proyectos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D01087" w14:textId="74E624A5" w:rsidR="000617CB" w:rsidRDefault="00B17754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15.719</w:t>
            </w:r>
            <w:r w:rsidR="000617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16F6A4" w14:textId="7222D4CB" w:rsidR="000617CB" w:rsidRDefault="00B17754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11.265</w:t>
            </w:r>
            <w:r w:rsidR="000617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617CB" w:rsidRPr="008C5752" w14:paraId="27EBC30F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3972468" w14:textId="77777777" w:rsidR="000617CB" w:rsidRPr="008C5752" w:rsidRDefault="000617CB" w:rsidP="0037574D">
            <w:pPr>
              <w:ind w:firstLineChars="400"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4.40.1.3 </w:t>
            </w: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Venta de bienes y servicios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5C8413" w14:textId="3C18BA23" w:rsidR="000617CB" w:rsidRPr="008C5752" w:rsidRDefault="00B17754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  <w:r w:rsidR="000617CB"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437BA9" w14:textId="3D4A514E" w:rsidR="000617CB" w:rsidRPr="008C5752" w:rsidRDefault="00B17754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1.253</w:t>
            </w:r>
            <w:r w:rsidR="000617CB"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617CB" w14:paraId="2FE493B3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AA6E6ED" w14:textId="77777777" w:rsidR="000617CB" w:rsidRDefault="000617CB" w:rsidP="0037574D">
            <w:pPr>
              <w:ind w:firstLineChars="400"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4.40.1.4 Otros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F5C8B9" w14:textId="1BA9B5A5" w:rsidR="000617CB" w:rsidRDefault="00B17754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31.844</w:t>
            </w:r>
            <w:r w:rsidR="000617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2224A4" w14:textId="671DE3FE" w:rsidR="000617CB" w:rsidRDefault="00B17754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65.679</w:t>
            </w:r>
            <w:r w:rsidR="000617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617CB" w14:paraId="662429F5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6F0317FC" w14:textId="77777777" w:rsidR="000617CB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4.40.2 Estatales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4BC1635" w14:textId="77777777" w:rsidR="000617CB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EACCC3E" w14:textId="77777777" w:rsidR="000617CB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617CB" w:rsidRPr="00AC76A2" w14:paraId="4E16BA4B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46A8821" w14:textId="77777777" w:rsidR="000617CB" w:rsidRPr="00AC76A2" w:rsidRDefault="000617CB" w:rsidP="0037574D">
            <w:pPr>
              <w:ind w:firstLineChars="400" w:firstLine="72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4.40.2.1 </w:t>
            </w:r>
            <w:r w:rsidRPr="00AC76A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Subvenciones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51196" w14:textId="1D1315AC" w:rsidR="000617CB" w:rsidRPr="00AC76A2" w:rsidRDefault="00ED03F5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213.418</w:t>
            </w:r>
            <w:r w:rsidR="000617CB" w:rsidRPr="00AC76A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078CA" w14:textId="00C06C22" w:rsidR="000617CB" w:rsidRPr="00AC76A2" w:rsidRDefault="00B17754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216.683</w:t>
            </w:r>
            <w:r w:rsidR="000617CB" w:rsidRPr="00AC76A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0617CB" w:rsidRPr="00AC76A2" w14:paraId="6FFA515C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8F5B213" w14:textId="77777777" w:rsidR="000617CB" w:rsidRPr="00AC76A2" w:rsidRDefault="000617CB" w:rsidP="0037574D">
            <w:pPr>
              <w:ind w:firstLineChars="400" w:firstLine="72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4.40.2.2 </w:t>
            </w:r>
            <w:r w:rsidRPr="00AC76A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Proyectos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D7325" w14:textId="77777777" w:rsidR="000617CB" w:rsidRPr="00AC76A2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C76A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F73007" w14:textId="77777777" w:rsidR="000617CB" w:rsidRPr="00AC76A2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AC76A2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0617CB" w:rsidRPr="008C5752" w14:paraId="23E72EBF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11027F0" w14:textId="77777777" w:rsidR="000617CB" w:rsidRPr="008C5752" w:rsidRDefault="000617CB" w:rsidP="0037574D">
            <w:pPr>
              <w:ind w:firstLineChars="400"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4.40.2.3 </w:t>
            </w: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Venta de bienes y servicios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90339" w14:textId="77777777" w:rsidR="000617CB" w:rsidRPr="008C5752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D5DE1" w14:textId="77777777" w:rsidR="000617CB" w:rsidRPr="008C5752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617CB" w:rsidRPr="00AC76A2" w14:paraId="5C9AA6A9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6F91D17" w14:textId="77777777" w:rsidR="000617CB" w:rsidRPr="00AC76A2" w:rsidRDefault="000617CB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4.40.0 Total Ingresos </w:t>
            </w:r>
            <w:r w:rsidRPr="00AC76A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Operacionales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DDDF50A" w14:textId="44281AD5" w:rsidR="000617CB" w:rsidRPr="00AC76A2" w:rsidRDefault="00ED03F5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286.374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70E59DF" w14:textId="4CA50392" w:rsidR="000617CB" w:rsidRPr="00AC76A2" w:rsidRDefault="00B17754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325.562</w:t>
            </w:r>
          </w:p>
        </w:tc>
      </w:tr>
      <w:tr w:rsidR="000617CB" w14:paraId="74227BC5" w14:textId="77777777" w:rsidTr="006F3F5F">
        <w:trPr>
          <w:trHeight w:val="300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33F89BC1" w14:textId="77777777" w:rsidR="000617CB" w:rsidRPr="00F92B80" w:rsidRDefault="000617CB" w:rsidP="003757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76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Gastos Operac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ionales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637C0657" w14:textId="77777777" w:rsidR="000617CB" w:rsidRDefault="000617CB" w:rsidP="003757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80C1F88" w14:textId="77777777" w:rsidR="000617CB" w:rsidRDefault="000617CB" w:rsidP="003757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617CB" w:rsidRPr="008C5752" w14:paraId="34335FD9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9F32CD3" w14:textId="77777777" w:rsidR="000617CB" w:rsidRPr="008C5752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4.50.1 Costo de Remuneraciones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0B8906" w14:textId="650267F1" w:rsidR="000617CB" w:rsidRPr="008C5752" w:rsidRDefault="004F595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(261.633)</w:t>
            </w:r>
            <w:r w:rsidR="000617CB"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947403" w14:textId="7186E282" w:rsidR="000617CB" w:rsidRPr="008C5752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B17754">
              <w:rPr>
                <w:rFonts w:ascii="Arial" w:hAnsi="Arial" w:cs="Arial"/>
                <w:color w:val="000000"/>
                <w:sz w:val="18"/>
                <w:szCs w:val="18"/>
              </w:rPr>
              <w:t>(225.098)</w:t>
            </w:r>
          </w:p>
        </w:tc>
      </w:tr>
      <w:tr w:rsidR="000617CB" w14:paraId="6E4372DE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1F0C99F" w14:textId="77777777" w:rsidR="000617CB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4.50.2 Gastos Generales de Operación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39EAB" w14:textId="30B68E65" w:rsidR="000617CB" w:rsidRDefault="004F595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(1.058)</w:t>
            </w:r>
            <w:r w:rsidR="000617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AF204" w14:textId="5EAC99B3" w:rsidR="000617CB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B17754">
              <w:rPr>
                <w:rFonts w:ascii="Arial" w:hAnsi="Arial" w:cs="Arial"/>
                <w:color w:val="000000"/>
                <w:sz w:val="18"/>
                <w:szCs w:val="18"/>
              </w:rPr>
              <w:t>(1.479)</w:t>
            </w:r>
          </w:p>
        </w:tc>
      </w:tr>
      <w:tr w:rsidR="000617CB" w14:paraId="683BC3FA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C9AB2AC" w14:textId="77777777" w:rsidR="000617CB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4.50.3 Gastos Administrativos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C54C6C" w14:textId="25A8D76D" w:rsidR="000617CB" w:rsidRDefault="00563DB7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(41.</w:t>
            </w:r>
            <w:r w:rsidR="001A5803">
              <w:rPr>
                <w:rFonts w:ascii="Arial" w:hAnsi="Arial" w:cs="Arial"/>
                <w:color w:val="000000"/>
                <w:sz w:val="18"/>
                <w:szCs w:val="18"/>
              </w:rPr>
              <w:t>969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0617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1A034" w14:textId="1E914743" w:rsidR="000617CB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B17754">
              <w:rPr>
                <w:rFonts w:ascii="Arial" w:hAnsi="Arial" w:cs="Arial"/>
                <w:color w:val="000000"/>
                <w:sz w:val="18"/>
                <w:szCs w:val="18"/>
              </w:rPr>
              <w:t>(66.248)</w:t>
            </w:r>
          </w:p>
        </w:tc>
      </w:tr>
      <w:tr w:rsidR="000617CB" w14:paraId="7FDEBED2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7DA4CE6" w14:textId="77777777" w:rsidR="000617CB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4.50.4 Depreciación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4EFCA" w14:textId="668187BD" w:rsidR="000617CB" w:rsidRDefault="004F595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(5.134)</w:t>
            </w:r>
            <w:r w:rsidR="000617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00939" w14:textId="4667AA02" w:rsidR="000617CB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B17754">
              <w:rPr>
                <w:rFonts w:ascii="Arial" w:hAnsi="Arial" w:cs="Arial"/>
                <w:color w:val="000000"/>
                <w:sz w:val="18"/>
                <w:szCs w:val="18"/>
              </w:rPr>
              <w:t>(4.570)</w:t>
            </w:r>
          </w:p>
        </w:tc>
      </w:tr>
      <w:tr w:rsidR="000617CB" w14:paraId="69CFCE92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F4B8CCE" w14:textId="77777777" w:rsidR="000617CB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4.50.5 Castigo de incobrables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580E5" w14:textId="77777777" w:rsidR="000617CB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EA4A9" w14:textId="77777777" w:rsidR="000617CB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617CB" w:rsidRPr="00210C16" w14:paraId="1B05F45E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64349572" w14:textId="77777777" w:rsidR="000617CB" w:rsidRPr="00210C16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4.50.6 Costo directo venta de bienes y servicios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563185" w14:textId="77777777" w:rsidR="000617CB" w:rsidRPr="00210C16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B6A5DE" w14:textId="77777777" w:rsidR="000617CB" w:rsidRPr="00210C16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17CB" w:rsidRPr="00210C16" w14:paraId="2731B32D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4E7C6EE6" w14:textId="77777777" w:rsidR="000617CB" w:rsidRPr="00210C16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16">
              <w:rPr>
                <w:rFonts w:ascii="Arial" w:hAnsi="Arial" w:cs="Arial"/>
                <w:color w:val="000000"/>
                <w:sz w:val="18"/>
                <w:szCs w:val="18"/>
              </w:rPr>
              <w:t>4.50.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10C16">
              <w:rPr>
                <w:rFonts w:ascii="Arial" w:hAnsi="Arial" w:cs="Arial"/>
                <w:color w:val="000000"/>
                <w:sz w:val="18"/>
                <w:szCs w:val="18"/>
              </w:rPr>
              <w:t xml:space="preserve"> Otros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cos</w:t>
            </w:r>
            <w:r w:rsidRPr="00210C16">
              <w:rPr>
                <w:rFonts w:ascii="Arial" w:hAnsi="Arial" w:cs="Arial"/>
                <w:color w:val="000000"/>
                <w:sz w:val="18"/>
                <w:szCs w:val="18"/>
              </w:rPr>
              <w:t xml:space="preserve">tos de proyectos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específicos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B7429A" w14:textId="77777777" w:rsidR="000617CB" w:rsidRPr="00210C16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82C7A5" w14:textId="77777777" w:rsidR="000617CB" w:rsidRPr="00210C16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17CB" w:rsidRPr="00AC76A2" w14:paraId="1C04073A" w14:textId="77777777" w:rsidTr="006F3F5F">
        <w:trPr>
          <w:trHeight w:val="300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8B37B99" w14:textId="77777777" w:rsidR="000617CB" w:rsidRPr="00AC76A2" w:rsidRDefault="000617CB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4.50.0 </w:t>
            </w:r>
            <w:r w:rsidRPr="00AC76A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Total Gastos Operacionales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899638A" w14:textId="66ECEB2C" w:rsidR="000617CB" w:rsidRPr="00AC76A2" w:rsidRDefault="00563DB7" w:rsidP="00563DB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(</w:t>
            </w:r>
            <w:r w:rsidR="001A580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309.79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4)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F8C7F80" w14:textId="09E9838A" w:rsidR="000617CB" w:rsidRPr="00AC76A2" w:rsidRDefault="00B17754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(297.392)</w:t>
            </w:r>
          </w:p>
        </w:tc>
      </w:tr>
      <w:tr w:rsidR="000617CB" w:rsidRPr="00AC76A2" w14:paraId="70B631DE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195F89C" w14:textId="77777777" w:rsidR="000617CB" w:rsidRPr="00AC76A2" w:rsidRDefault="000617CB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4.60.0 Superávit (Déficit) </w:t>
            </w:r>
            <w:r w:rsidRPr="00AC76A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Operacional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16F6FE2" w14:textId="678DC662" w:rsidR="000617CB" w:rsidRPr="00AC76A2" w:rsidRDefault="001A5803" w:rsidP="00563DB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(23.420</w:t>
            </w:r>
            <w:r w:rsidR="00563DB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B240A91" w14:textId="55DBC8CA" w:rsidR="000617CB" w:rsidRPr="00AC76A2" w:rsidRDefault="00B17754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28.170</w:t>
            </w:r>
          </w:p>
        </w:tc>
      </w:tr>
      <w:tr w:rsidR="000617CB" w:rsidRPr="00AC76A2" w14:paraId="4C91C396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A3FFA5" w14:textId="77777777" w:rsidR="000617CB" w:rsidRPr="00AC76A2" w:rsidRDefault="000617CB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93294B" w14:textId="77777777" w:rsidR="000617CB" w:rsidRPr="00AC76A2" w:rsidRDefault="000617CB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6A3FF9C" w14:textId="77777777" w:rsidR="000617CB" w:rsidRPr="00AC76A2" w:rsidRDefault="000617CB" w:rsidP="0037574D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0617CB" w:rsidRPr="006A2474" w14:paraId="1806C621" w14:textId="77777777" w:rsidTr="006F3F5F">
        <w:trPr>
          <w:trHeight w:val="300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0F092903" w14:textId="77777777" w:rsidR="000617CB" w:rsidRPr="006A2474" w:rsidRDefault="000617CB" w:rsidP="003757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Ingresos No Operacionales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6D77118F" w14:textId="77777777" w:rsidR="000617CB" w:rsidRPr="006A2474" w:rsidRDefault="000617CB" w:rsidP="003757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BE98101" w14:textId="77777777" w:rsidR="000617CB" w:rsidRPr="006A2474" w:rsidRDefault="000617CB" w:rsidP="003757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0617CB" w:rsidRPr="006A2474" w14:paraId="27EBB481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6EB8D65" w14:textId="77777777" w:rsidR="000617CB" w:rsidRPr="006A2474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4.41.1 </w:t>
            </w: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Renta de inversiones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C3861" w14:textId="194B6E1B" w:rsidR="000617CB" w:rsidRPr="006A2474" w:rsidRDefault="004F595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917</w:t>
            </w:r>
            <w:r w:rsidR="000617CB"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BAF29" w14:textId="77777777" w:rsidR="000617CB" w:rsidRPr="006A2474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0617CB" w:rsidRPr="006A2474" w14:paraId="3B9B9899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786F0A" w14:textId="77777777" w:rsidR="000617CB" w:rsidRPr="006A2474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4.41.2 </w:t>
            </w: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Ganancia venta de activos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8929F" w14:textId="77777777" w:rsidR="000617CB" w:rsidRPr="006A2474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DBC3E" w14:textId="77777777" w:rsidR="000617CB" w:rsidRPr="006A2474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0617CB" w:rsidRPr="006A2474" w14:paraId="2DF43AC7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B3A0C02" w14:textId="77777777" w:rsidR="000617CB" w:rsidRPr="006A2474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4.41.3 </w:t>
            </w: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Indemnización seguros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EB8E2E" w14:textId="77777777" w:rsidR="000617CB" w:rsidRPr="006A2474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A524D" w14:textId="77777777" w:rsidR="000617CB" w:rsidRPr="006A2474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0617CB" w:rsidRPr="006A2474" w14:paraId="7FCDF06B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0D7F9FDD" w14:textId="77777777" w:rsidR="000617CB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4.41.4 Otros ingresos no operacionales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24A445" w14:textId="7DCBB308" w:rsidR="000617CB" w:rsidRPr="006A2474" w:rsidRDefault="004F595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1.791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BED3BE" w14:textId="77777777" w:rsidR="000617CB" w:rsidRPr="006A2474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0617CB" w:rsidRPr="006A2474" w14:paraId="75FB36A1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A8D3541" w14:textId="77777777" w:rsidR="000617CB" w:rsidRPr="006A2474" w:rsidRDefault="000617CB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4.41.0 </w:t>
            </w:r>
            <w:r w:rsidRPr="006A247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Total Ingresos No Operacionales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640C62C" w14:textId="41D35F78" w:rsidR="000617CB" w:rsidRPr="006A2474" w:rsidRDefault="004F5951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2.708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DFF4B5E" w14:textId="77777777" w:rsidR="000617CB" w:rsidRPr="006A2474" w:rsidRDefault="000617CB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6A247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0</w:t>
            </w:r>
          </w:p>
        </w:tc>
      </w:tr>
      <w:tr w:rsidR="000617CB" w:rsidRPr="006A2474" w14:paraId="2E15FFFB" w14:textId="77777777" w:rsidTr="006F3F5F">
        <w:trPr>
          <w:trHeight w:val="300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416BA477" w14:textId="77777777" w:rsidR="000617CB" w:rsidRPr="006A2474" w:rsidRDefault="000617CB" w:rsidP="003757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Egresos No Operacionales</w:t>
            </w: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D9D9D9"/>
            <w:vAlign w:val="center"/>
            <w:hideMark/>
          </w:tcPr>
          <w:p w14:paraId="59914B4F" w14:textId="77777777" w:rsidR="000617CB" w:rsidRPr="006A2474" w:rsidRDefault="000617CB" w:rsidP="003757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6030CFC" w14:textId="77777777" w:rsidR="000617CB" w:rsidRPr="006A2474" w:rsidRDefault="000617CB" w:rsidP="0037574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0617CB" w:rsidRPr="006A2474" w14:paraId="04C5C5FF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D0A1142" w14:textId="77777777" w:rsidR="000617CB" w:rsidRPr="006A2474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4.51.1 </w:t>
            </w: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Gastos Financieros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4D8FC" w14:textId="12414FB4" w:rsidR="000617CB" w:rsidRPr="006A2474" w:rsidRDefault="004F595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(957)</w:t>
            </w:r>
            <w:r w:rsidR="000617CB"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450461" w14:textId="6BB2E20B" w:rsidR="000617CB" w:rsidRPr="006A2474" w:rsidRDefault="00B17754" w:rsidP="0037574D">
            <w:pPr>
              <w:ind w:firstLineChars="200" w:firstLine="3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(146)</w:t>
            </w:r>
            <w:r w:rsidR="000617CB"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0617CB" w:rsidRPr="006A2474" w14:paraId="04A221E6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249896D" w14:textId="77777777" w:rsidR="000617CB" w:rsidRPr="006A2474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4.51.2 Por</w:t>
            </w: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venta de activos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9E081" w14:textId="77777777" w:rsidR="000617CB" w:rsidRPr="006A2474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6A0C3" w14:textId="77777777" w:rsidR="000617CB" w:rsidRPr="006A2474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0617CB" w:rsidRPr="006A2474" w14:paraId="5B273E19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AFB2BDA" w14:textId="77777777" w:rsidR="000617CB" w:rsidRPr="006A2474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4.51.3 </w:t>
            </w: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Por siniestro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E25FB" w14:textId="77777777" w:rsidR="000617CB" w:rsidRPr="006A2474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3FB95" w14:textId="77777777" w:rsidR="000617CB" w:rsidRPr="006A2474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0617CB" w:rsidRPr="006A2474" w14:paraId="12046125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0B861D0D" w14:textId="77777777" w:rsidR="000617CB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4.51.4 Otros gastos no operacionales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1538A4" w14:textId="64062978" w:rsidR="000617CB" w:rsidRPr="006A2474" w:rsidRDefault="001A5803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(5.143</w:t>
            </w:r>
            <w:r w:rsidR="004F595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2AB8E7" w14:textId="77777777" w:rsidR="000617CB" w:rsidRPr="006A2474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0617CB" w:rsidRPr="006A2474" w14:paraId="1CF3A7B1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D0F7925" w14:textId="77777777" w:rsidR="000617CB" w:rsidRPr="006A2474" w:rsidRDefault="000617CB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4.51.0 </w:t>
            </w:r>
            <w:r w:rsidRPr="006A247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Total Egresos No Operacionales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5A75CD3" w14:textId="37712A52" w:rsidR="000617CB" w:rsidRPr="006A2474" w:rsidRDefault="001A5803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(6.100</w:t>
            </w:r>
            <w:r w:rsidR="00563DB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0A1096E" w14:textId="5947227C" w:rsidR="000617CB" w:rsidRPr="006A2474" w:rsidRDefault="00B17754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(146)</w:t>
            </w:r>
          </w:p>
        </w:tc>
      </w:tr>
      <w:tr w:rsidR="000617CB" w:rsidRPr="006A2474" w14:paraId="32AEDE88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A74E5E6" w14:textId="4A6940DA" w:rsidR="000617CB" w:rsidRPr="006A2474" w:rsidRDefault="000617CB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4.61.0 Superávit (Déficit) </w:t>
            </w:r>
            <w:r w:rsidRPr="006A247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No Operacional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1A49607" w14:textId="1854A32A" w:rsidR="000617CB" w:rsidRPr="006A2474" w:rsidRDefault="00563DB7" w:rsidP="001A580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(</w:t>
            </w:r>
            <w:r w:rsidR="001A580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3.392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)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21C4C7B" w14:textId="1BFE1156" w:rsidR="000617CB" w:rsidRPr="006A2474" w:rsidRDefault="00B17754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(146)</w:t>
            </w:r>
          </w:p>
        </w:tc>
      </w:tr>
      <w:tr w:rsidR="000617CB" w:rsidRPr="006A2474" w14:paraId="6AD1E381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99BD032" w14:textId="77777777" w:rsidR="000617CB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98F0CFA" w14:textId="77777777" w:rsidR="000617CB" w:rsidRPr="006A2474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FF1D054" w14:textId="77777777" w:rsidR="000617CB" w:rsidRPr="006A2474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0617CB" w:rsidRPr="006A2474" w14:paraId="0B2DBAD2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111C686" w14:textId="77777777" w:rsidR="000617CB" w:rsidRPr="006A2474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4.62.1  Superávit (Déficit) </w:t>
            </w: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antes de impuestos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F9C37D" w14:textId="42E98290" w:rsidR="000617CB" w:rsidRPr="006A2474" w:rsidRDefault="001A5803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(26.812)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D9730" w14:textId="7DC8841B" w:rsidR="000617CB" w:rsidRPr="006A2474" w:rsidRDefault="00B17754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28.024</w:t>
            </w:r>
          </w:p>
        </w:tc>
      </w:tr>
      <w:tr w:rsidR="000617CB" w:rsidRPr="006A2474" w14:paraId="486ECD84" w14:textId="77777777" w:rsidTr="006F3F5F">
        <w:trPr>
          <w:trHeight w:val="255"/>
          <w:jc w:val="center"/>
        </w:trPr>
        <w:tc>
          <w:tcPr>
            <w:tcW w:w="61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464CE79" w14:textId="346C0E25" w:rsidR="000617CB" w:rsidRPr="006A2474" w:rsidRDefault="000617CB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4.62.2 </w:t>
            </w: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Impuesto Renta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1DD09" w14:textId="6E9B7166" w:rsidR="000617CB" w:rsidRPr="006A2474" w:rsidRDefault="004F595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(155)</w:t>
            </w:r>
            <w:r w:rsidR="000617CB"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997D76" w14:textId="77777777" w:rsidR="000617CB" w:rsidRPr="006A2474" w:rsidRDefault="000617CB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6A247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0617CB" w:rsidRPr="006A2474" w14:paraId="6DD11F51" w14:textId="77777777" w:rsidTr="006F3F5F">
        <w:trPr>
          <w:trHeight w:val="495"/>
          <w:jc w:val="center"/>
        </w:trPr>
        <w:tc>
          <w:tcPr>
            <w:tcW w:w="61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DCF1CE3" w14:textId="77777777" w:rsidR="000617CB" w:rsidRPr="008C5752" w:rsidRDefault="000617CB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4.62.0 </w:t>
            </w:r>
            <w:r w:rsidRPr="008C575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Déficit / Superávit del Ejercicio </w:t>
            </w:r>
            <w:r w:rsidRPr="008C5752"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(Debe ir en la carátula)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D942BCB" w14:textId="7C65526D" w:rsidR="000617CB" w:rsidRPr="006A2474" w:rsidRDefault="001A5803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(26.967)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8610A32" w14:textId="3D4F62D7" w:rsidR="000617CB" w:rsidRPr="006A2474" w:rsidRDefault="00B17754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/>
              </w:rPr>
              <w:t>28.024</w:t>
            </w:r>
          </w:p>
        </w:tc>
      </w:tr>
    </w:tbl>
    <w:p w14:paraId="0EDD516C" w14:textId="77777777" w:rsidR="00286B52" w:rsidRPr="00B12A75" w:rsidRDefault="00286B52" w:rsidP="00884D56">
      <w:pPr>
        <w:rPr>
          <w:rFonts w:ascii="Arial" w:hAnsi="Arial" w:cs="Arial"/>
        </w:rPr>
      </w:pPr>
    </w:p>
    <w:p w14:paraId="5B8960DE" w14:textId="77777777" w:rsidR="00286B52" w:rsidRPr="00B12A75" w:rsidRDefault="00286B52" w:rsidP="00884D56">
      <w:pPr>
        <w:rPr>
          <w:rFonts w:ascii="Arial" w:hAnsi="Arial" w:cs="Arial"/>
        </w:rPr>
      </w:pPr>
    </w:p>
    <w:p w14:paraId="40560D2C" w14:textId="77777777" w:rsidR="003168DC" w:rsidRPr="00B12A75" w:rsidRDefault="003168DC" w:rsidP="00884D56">
      <w:pPr>
        <w:rPr>
          <w:rFonts w:ascii="Arial" w:hAnsi="Arial" w:cs="Arial"/>
        </w:rPr>
      </w:pPr>
    </w:p>
    <w:p w14:paraId="404439BC" w14:textId="77777777" w:rsidR="003168DC" w:rsidRPr="00B12A75" w:rsidRDefault="003168DC" w:rsidP="00884D56">
      <w:pPr>
        <w:rPr>
          <w:rFonts w:ascii="Arial" w:hAnsi="Arial" w:cs="Arial"/>
        </w:rPr>
        <w:sectPr w:rsidR="003168DC" w:rsidRPr="00B12A75" w:rsidSect="009C2437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467B897" w14:textId="4DF45B22" w:rsidR="003168DC" w:rsidRPr="00FE6D60" w:rsidRDefault="003168DC" w:rsidP="00904F6B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E6D60">
        <w:rPr>
          <w:rFonts w:ascii="Arial" w:hAnsi="Arial" w:cs="Arial"/>
          <w:b/>
          <w:sz w:val="22"/>
          <w:szCs w:val="22"/>
        </w:rPr>
        <w:lastRenderedPageBreak/>
        <w:t xml:space="preserve">Estado de Flujo de Efectivo </w:t>
      </w:r>
      <w:r w:rsidR="001D558D" w:rsidRPr="00FE6D60">
        <w:rPr>
          <w:rFonts w:ascii="Arial" w:hAnsi="Arial" w:cs="Arial"/>
          <w:b/>
          <w:sz w:val="22"/>
          <w:szCs w:val="22"/>
        </w:rPr>
        <w:t xml:space="preserve">1° de Enero </w:t>
      </w:r>
      <w:r w:rsidRPr="00FE6D60">
        <w:rPr>
          <w:rFonts w:ascii="Arial" w:hAnsi="Arial" w:cs="Arial"/>
          <w:b/>
          <w:sz w:val="22"/>
          <w:szCs w:val="22"/>
        </w:rPr>
        <w:t xml:space="preserve">al 31 de Diciembre de </w:t>
      </w:r>
      <w:r w:rsidR="00151C4E" w:rsidRPr="00FE6D60">
        <w:rPr>
          <w:rFonts w:ascii="Arial" w:hAnsi="Arial" w:cs="Arial"/>
          <w:b/>
          <w:sz w:val="22"/>
          <w:szCs w:val="22"/>
        </w:rPr>
        <w:t>201</w:t>
      </w:r>
      <w:r w:rsidR="00E400F3" w:rsidRPr="00FE6D60">
        <w:rPr>
          <w:rFonts w:ascii="Arial" w:hAnsi="Arial" w:cs="Arial"/>
          <w:b/>
          <w:sz w:val="22"/>
          <w:szCs w:val="22"/>
        </w:rPr>
        <w:t>7</w:t>
      </w:r>
    </w:p>
    <w:p w14:paraId="6A2143C8" w14:textId="77777777" w:rsidR="003168DC" w:rsidRPr="00B12A75" w:rsidRDefault="003168DC" w:rsidP="00FE6D60">
      <w:pPr>
        <w:spacing w:before="240"/>
        <w:ind w:left="720" w:hanging="360"/>
        <w:rPr>
          <w:rFonts w:ascii="Arial" w:hAnsi="Arial" w:cs="Arial"/>
        </w:rPr>
      </w:pPr>
    </w:p>
    <w:tbl>
      <w:tblPr>
        <w:tblW w:w="78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995"/>
        <w:gridCol w:w="992"/>
      </w:tblGrid>
      <w:tr w:rsidR="002828F8" w:rsidRPr="006048BC" w14:paraId="37C2F091" w14:textId="77777777" w:rsidTr="006F3F5F">
        <w:trPr>
          <w:trHeight w:val="510"/>
          <w:jc w:val="center"/>
        </w:trPr>
        <w:tc>
          <w:tcPr>
            <w:tcW w:w="5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221A754" w14:textId="77777777" w:rsidR="002828F8" w:rsidRPr="000D2F2B" w:rsidRDefault="002828F8" w:rsidP="003757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D2F2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01D0960" w14:textId="243A1E6A" w:rsidR="002828F8" w:rsidRPr="006048BC" w:rsidRDefault="002828F8" w:rsidP="00211F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48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201</w:t>
            </w:r>
            <w:r w:rsidR="00211F6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</w:t>
            </w:r>
            <w:r w:rsidRPr="006048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M$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4FD62C4" w14:textId="720F3AF6" w:rsidR="002828F8" w:rsidRPr="006048BC" w:rsidRDefault="002828F8" w:rsidP="00211F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048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211F6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 w:rsidRPr="006048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M$</w:t>
            </w:r>
          </w:p>
        </w:tc>
      </w:tr>
      <w:tr w:rsidR="002828F8" w:rsidRPr="001727CD" w14:paraId="283FF633" w14:textId="77777777" w:rsidTr="006F3F5F">
        <w:trPr>
          <w:trHeight w:val="300"/>
          <w:jc w:val="center"/>
        </w:trPr>
        <w:tc>
          <w:tcPr>
            <w:tcW w:w="5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808080"/>
            <w:vAlign w:val="center"/>
            <w:hideMark/>
          </w:tcPr>
          <w:p w14:paraId="4C93BA2D" w14:textId="77777777" w:rsidR="002828F8" w:rsidRPr="00E91E0F" w:rsidRDefault="002828F8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1E0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Flujo de efectivo proveniente de actividades operacionales</w:t>
            </w:r>
          </w:p>
        </w:tc>
        <w:tc>
          <w:tcPr>
            <w:tcW w:w="995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808080"/>
            <w:vAlign w:val="center"/>
            <w:hideMark/>
          </w:tcPr>
          <w:p w14:paraId="5A5A1F78" w14:textId="77777777" w:rsidR="002828F8" w:rsidRPr="00E91E0F" w:rsidRDefault="002828F8" w:rsidP="0037574D">
            <w:pPr>
              <w:jc w:val="right"/>
              <w:rPr>
                <w:rFonts w:ascii="Arial" w:hAnsi="Arial" w:cs="Arial"/>
                <w:color w:val="FFFFFF"/>
              </w:rPr>
            </w:pPr>
            <w:r w:rsidRPr="00E91E0F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E76379A" w14:textId="77777777" w:rsidR="002828F8" w:rsidRPr="00E91E0F" w:rsidRDefault="002828F8" w:rsidP="0037574D">
            <w:pPr>
              <w:jc w:val="right"/>
              <w:rPr>
                <w:rFonts w:ascii="Arial" w:hAnsi="Arial" w:cs="Arial"/>
                <w:color w:val="FFFFFF"/>
              </w:rPr>
            </w:pPr>
            <w:r w:rsidRPr="00E91E0F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2828F8" w:rsidRPr="00F379A9" w14:paraId="2B40D0D9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8D4C18B" w14:textId="77777777" w:rsidR="002828F8" w:rsidRPr="00F379A9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4.71</w:t>
            </w:r>
            <w:r w:rsidRPr="00F379A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  <w:r w:rsidRPr="00F379A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 Donaciones recibidas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11C21E" w14:textId="77777777" w:rsidR="002828F8" w:rsidRPr="00F379A9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F379A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50E3D3" w14:textId="7BB8EA65" w:rsidR="002828F8" w:rsidRPr="00F379A9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2828F8" w:rsidRPr="00F379A9" w14:paraId="787B70A5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098DB56" w14:textId="77777777" w:rsidR="002828F8" w:rsidRPr="00F379A9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4.71</w:t>
            </w:r>
            <w:r w:rsidRPr="00F379A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.2 Subvenciones recibidas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236F86" w14:textId="255FB8BA" w:rsidR="002828F8" w:rsidRPr="00F379A9" w:rsidRDefault="0019175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213.417</w:t>
            </w:r>
            <w:r w:rsidR="002828F8" w:rsidRPr="00F379A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7A3620" w14:textId="6785993E" w:rsidR="002828F8" w:rsidRPr="00F379A9" w:rsidRDefault="00C8147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217.196</w:t>
            </w:r>
          </w:p>
        </w:tc>
      </w:tr>
      <w:tr w:rsidR="002828F8" w:rsidRPr="00F379A9" w14:paraId="793599A6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29D5012" w14:textId="77777777" w:rsidR="002828F8" w:rsidRPr="00F379A9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4.71.3 </w:t>
            </w:r>
            <w:r w:rsidRPr="00F379A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Cuotas sociales cobradas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8158C31" w14:textId="643E7B01" w:rsidR="002828F8" w:rsidRPr="00F379A9" w:rsidRDefault="0019175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23.221</w:t>
            </w:r>
            <w:r w:rsidR="002828F8" w:rsidRPr="00F379A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B022D8" w14:textId="0B54BBB0" w:rsidR="002828F8" w:rsidRPr="00F379A9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F379A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  <w:r w:rsidR="00C8147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32.042</w:t>
            </w:r>
          </w:p>
        </w:tc>
      </w:tr>
      <w:tr w:rsidR="002828F8" w:rsidRPr="00F379A9" w14:paraId="05E0FC82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5465B3" w14:textId="77777777" w:rsidR="002828F8" w:rsidRPr="00F379A9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4.71.4 </w:t>
            </w:r>
            <w:r w:rsidRPr="00F379A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Otros ingresos recibidos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CE492F" w14:textId="2306FFCD" w:rsidR="002828F8" w:rsidRPr="00F379A9" w:rsidRDefault="0019175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50.897</w:t>
            </w:r>
            <w:r w:rsidR="002828F8" w:rsidRPr="00F379A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DA8304" w14:textId="4CB11273" w:rsidR="002828F8" w:rsidRPr="00F379A9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F379A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  <w:r w:rsidR="00C81471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53.249</w:t>
            </w:r>
          </w:p>
        </w:tc>
      </w:tr>
      <w:tr w:rsidR="002828F8" w:rsidRPr="001727CD" w14:paraId="2B771709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343C8B7" w14:textId="77777777" w:rsidR="002828F8" w:rsidRPr="00E91E0F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4.71.5 </w:t>
            </w:r>
            <w:r w:rsidRPr="00E91E0F">
              <w:rPr>
                <w:rFonts w:ascii="Arial" w:hAnsi="Arial" w:cs="Arial"/>
                <w:color w:val="000000"/>
                <w:sz w:val="18"/>
                <w:szCs w:val="18"/>
              </w:rPr>
              <w:t>Sueldos y honorarios pagados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77E4E0" w14:textId="7A689001" w:rsidR="002828F8" w:rsidRPr="00E91E0F" w:rsidRDefault="0019175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(275.541)</w:t>
            </w:r>
            <w:r w:rsidR="002828F8" w:rsidRPr="00E91E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9461C1" w14:textId="401D9281" w:rsidR="002828F8" w:rsidRPr="00E91E0F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E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81471">
              <w:rPr>
                <w:rFonts w:ascii="Arial" w:hAnsi="Arial" w:cs="Arial"/>
                <w:color w:val="000000"/>
                <w:sz w:val="18"/>
                <w:szCs w:val="18"/>
              </w:rPr>
              <w:t>(238.430)</w:t>
            </w:r>
          </w:p>
        </w:tc>
      </w:tr>
      <w:tr w:rsidR="002828F8" w14:paraId="278F5ACB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2BB79A8" w14:textId="77777777" w:rsidR="002828F8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4.71.6 Pago a proveedores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36DD26" w14:textId="6B5022E5" w:rsidR="002828F8" w:rsidRDefault="00AF424E" w:rsidP="001917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(35.525</w:t>
            </w:r>
            <w:r w:rsidR="0019175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2828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CEE0B4" w14:textId="498A38B4" w:rsidR="002828F8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81471">
              <w:rPr>
                <w:rFonts w:ascii="Arial" w:hAnsi="Arial" w:cs="Arial"/>
                <w:color w:val="000000"/>
                <w:sz w:val="18"/>
                <w:szCs w:val="18"/>
              </w:rPr>
              <w:t>(29.222)</w:t>
            </w:r>
          </w:p>
        </w:tc>
      </w:tr>
      <w:tr w:rsidR="002828F8" w14:paraId="45C261F9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19AEBE6" w14:textId="77777777" w:rsidR="002828F8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4.71.7 Impuestos pagados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589B56" w14:textId="18696E07" w:rsidR="002828F8" w:rsidRDefault="0019175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(1.969)</w:t>
            </w:r>
            <w:r w:rsidR="002828F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4C28B4" w14:textId="56AE2310" w:rsidR="002828F8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81471">
              <w:rPr>
                <w:rFonts w:ascii="Arial" w:hAnsi="Arial" w:cs="Arial"/>
                <w:color w:val="000000"/>
                <w:sz w:val="18"/>
                <w:szCs w:val="18"/>
              </w:rPr>
              <w:t>(1.514)</w:t>
            </w:r>
          </w:p>
        </w:tc>
      </w:tr>
      <w:tr w:rsidR="002828F8" w14:paraId="28213E14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D356C77" w14:textId="77777777" w:rsidR="002828F8" w:rsidRDefault="002828F8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4.71.0 Total Flujo Neto Operacional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58EF75C" w14:textId="45944A46" w:rsidR="002828F8" w:rsidRDefault="00191758" w:rsidP="00AF424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</w:t>
            </w:r>
            <w:r w:rsidR="00AF42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25.500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8B44E01" w14:textId="6E88F71D" w:rsidR="002828F8" w:rsidRDefault="00C81471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33.321</w:t>
            </w:r>
          </w:p>
        </w:tc>
      </w:tr>
      <w:tr w:rsidR="002828F8" w14:paraId="376BB656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E574435" w14:textId="77777777" w:rsidR="002828F8" w:rsidRDefault="002828F8" w:rsidP="003757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E06EE9" w14:textId="77777777" w:rsidR="002828F8" w:rsidRDefault="002828F8" w:rsidP="003757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0BA954" w14:textId="77777777" w:rsidR="002828F8" w:rsidRDefault="002828F8" w:rsidP="0037574D">
            <w:pPr>
              <w:rPr>
                <w:rFonts w:ascii="Arial" w:hAnsi="Arial" w:cs="Arial"/>
                <w:color w:val="000000"/>
              </w:rPr>
            </w:pPr>
          </w:p>
        </w:tc>
      </w:tr>
      <w:tr w:rsidR="002828F8" w:rsidRPr="001727CD" w14:paraId="530E197F" w14:textId="77777777" w:rsidTr="006F3F5F">
        <w:trPr>
          <w:trHeight w:val="300"/>
          <w:jc w:val="center"/>
        </w:trPr>
        <w:tc>
          <w:tcPr>
            <w:tcW w:w="5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808080"/>
            <w:vAlign w:val="center"/>
            <w:hideMark/>
          </w:tcPr>
          <w:p w14:paraId="3A3ECB46" w14:textId="77777777" w:rsidR="002828F8" w:rsidRPr="00E91E0F" w:rsidRDefault="002828F8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1E0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Flujo de efectivo proveniente de actividades de inversión</w:t>
            </w:r>
          </w:p>
        </w:tc>
        <w:tc>
          <w:tcPr>
            <w:tcW w:w="995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808080"/>
            <w:vAlign w:val="center"/>
            <w:hideMark/>
          </w:tcPr>
          <w:p w14:paraId="16090D0E" w14:textId="77777777" w:rsidR="002828F8" w:rsidRPr="00E91E0F" w:rsidRDefault="002828F8" w:rsidP="0037574D">
            <w:pPr>
              <w:jc w:val="right"/>
              <w:rPr>
                <w:rFonts w:ascii="Arial" w:hAnsi="Arial" w:cs="Arial"/>
                <w:color w:val="000000"/>
              </w:rPr>
            </w:pPr>
            <w:r w:rsidRPr="00E91E0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44696A4" w14:textId="77777777" w:rsidR="002828F8" w:rsidRPr="00E91E0F" w:rsidRDefault="002828F8" w:rsidP="0037574D">
            <w:pPr>
              <w:jc w:val="right"/>
              <w:rPr>
                <w:rFonts w:ascii="Arial" w:hAnsi="Arial" w:cs="Arial"/>
                <w:color w:val="000000"/>
              </w:rPr>
            </w:pPr>
            <w:r w:rsidRPr="00E91E0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828F8" w14:paraId="26479278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EF50A28" w14:textId="77777777" w:rsidR="002828F8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4.72.1 Venta de activos fijos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38562" w14:textId="77777777" w:rsidR="002828F8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70ED2D" w14:textId="77777777" w:rsidR="002828F8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28F8" w:rsidRPr="001727CD" w14:paraId="598D5999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2CAC523" w14:textId="77777777" w:rsidR="002828F8" w:rsidRPr="00E91E0F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4.72.2 </w:t>
            </w:r>
            <w:r w:rsidRPr="00E91E0F">
              <w:rPr>
                <w:rFonts w:ascii="Arial" w:hAnsi="Arial" w:cs="Arial"/>
                <w:color w:val="000000"/>
                <w:sz w:val="18"/>
                <w:szCs w:val="18"/>
              </w:rPr>
              <w:t>Compra de activos fijos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98463" w14:textId="1FAEB92B" w:rsidR="002828F8" w:rsidRPr="00E91E0F" w:rsidRDefault="0019175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(1.100)</w:t>
            </w:r>
            <w:r w:rsidR="002828F8" w:rsidRPr="00E91E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8BE68" w14:textId="177D05A7" w:rsidR="002828F8" w:rsidRPr="00E91E0F" w:rsidRDefault="00C81471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(9.831)</w:t>
            </w:r>
            <w:r w:rsidR="002828F8" w:rsidRPr="00E91E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28F8" w:rsidRPr="001727CD" w14:paraId="6389AA80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EB316CE" w14:textId="77777777" w:rsidR="002828F8" w:rsidRPr="00E91E0F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4.72.3 </w:t>
            </w:r>
            <w:r w:rsidRPr="00E91E0F">
              <w:rPr>
                <w:rFonts w:ascii="Arial" w:hAnsi="Arial" w:cs="Arial"/>
                <w:color w:val="000000"/>
                <w:sz w:val="18"/>
                <w:szCs w:val="18"/>
              </w:rPr>
              <w:t>Inversiones de largo plazo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7E969B" w14:textId="77777777" w:rsidR="002828F8" w:rsidRPr="00E91E0F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E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6493DF" w14:textId="77777777" w:rsidR="002828F8" w:rsidRPr="00E91E0F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E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28F8" w:rsidRPr="001727CD" w14:paraId="28CF2D09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35EDE32" w14:textId="77777777" w:rsidR="002828F8" w:rsidRPr="00E91E0F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4.72.4 </w:t>
            </w:r>
            <w:r w:rsidRPr="00E91E0F">
              <w:rPr>
                <w:rFonts w:ascii="Arial" w:hAnsi="Arial" w:cs="Arial"/>
                <w:color w:val="000000"/>
                <w:sz w:val="18"/>
                <w:szCs w:val="18"/>
              </w:rPr>
              <w:t>Compra / venta de valores negociables (neto)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7EFB01" w14:textId="77777777" w:rsidR="002828F8" w:rsidRPr="00E91E0F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E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04335" w14:textId="77777777" w:rsidR="002828F8" w:rsidRPr="00E91E0F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E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28F8" w14:paraId="222DF05F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EFF7196" w14:textId="77777777" w:rsidR="002828F8" w:rsidRPr="00E91E0F" w:rsidRDefault="002828F8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4.72.0 </w:t>
            </w:r>
            <w:r w:rsidRPr="00E91E0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Total Flujo Neto de Inversión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8B54DA1" w14:textId="30AB8735" w:rsidR="002828F8" w:rsidRDefault="00191758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(1.100)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E6FCD8F" w14:textId="0DEBB1B3" w:rsidR="002828F8" w:rsidRDefault="00C81471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(9.831)</w:t>
            </w:r>
          </w:p>
        </w:tc>
      </w:tr>
      <w:tr w:rsidR="002828F8" w14:paraId="560ED154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6B2515" w14:textId="77777777" w:rsidR="002828F8" w:rsidRDefault="002828F8" w:rsidP="003757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7A75CA" w14:textId="77777777" w:rsidR="002828F8" w:rsidRDefault="002828F8" w:rsidP="003757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059416" w14:textId="77777777" w:rsidR="002828F8" w:rsidRDefault="002828F8" w:rsidP="0037574D">
            <w:pPr>
              <w:rPr>
                <w:rFonts w:ascii="Arial" w:hAnsi="Arial" w:cs="Arial"/>
                <w:color w:val="000000"/>
              </w:rPr>
            </w:pPr>
          </w:p>
        </w:tc>
      </w:tr>
      <w:tr w:rsidR="002828F8" w:rsidRPr="001727CD" w14:paraId="0842CEEF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000000" w:fill="808080"/>
            <w:vAlign w:val="center"/>
            <w:hideMark/>
          </w:tcPr>
          <w:p w14:paraId="11816C58" w14:textId="77777777" w:rsidR="002828F8" w:rsidRPr="00E91E0F" w:rsidRDefault="002828F8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1E0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Flujo de efectivo proveniente de actividades de financiamiento</w:t>
            </w:r>
          </w:p>
        </w:tc>
        <w:tc>
          <w:tcPr>
            <w:tcW w:w="995" w:type="dxa"/>
            <w:tcBorders>
              <w:top w:val="single" w:sz="4" w:space="0" w:color="BFBFBF"/>
              <w:bottom w:val="single" w:sz="4" w:space="0" w:color="BFBFBF"/>
            </w:tcBorders>
            <w:shd w:val="clear" w:color="000000" w:fill="808080"/>
            <w:vAlign w:val="center"/>
            <w:hideMark/>
          </w:tcPr>
          <w:p w14:paraId="2D2623DE" w14:textId="77777777" w:rsidR="002828F8" w:rsidRPr="00E91E0F" w:rsidRDefault="002828F8" w:rsidP="0037574D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91E0F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B3AC275" w14:textId="77777777" w:rsidR="002828F8" w:rsidRPr="00E91E0F" w:rsidRDefault="002828F8" w:rsidP="0037574D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91E0F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828F8" w14:paraId="1A1B037E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60964CB" w14:textId="77777777" w:rsidR="002828F8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4.73.1 Préstamos recibidos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C7B8A" w14:textId="77777777" w:rsidR="002828F8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C3506" w14:textId="77777777" w:rsidR="002828F8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28F8" w14:paraId="43A4E9F5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961CA39" w14:textId="77777777" w:rsidR="002828F8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4.73.2 Intereses recibidos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7B131" w14:textId="3F6EDA37" w:rsidR="002828F8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191758">
              <w:rPr>
                <w:rFonts w:ascii="Arial" w:hAnsi="Arial" w:cs="Arial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57F63" w14:textId="260CCA10" w:rsidR="002828F8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81471">
              <w:rPr>
                <w:rFonts w:ascii="Arial" w:hAnsi="Arial" w:cs="Arial"/>
                <w:color w:val="000000"/>
                <w:sz w:val="18"/>
                <w:szCs w:val="18"/>
              </w:rPr>
              <w:t>1.392</w:t>
            </w:r>
          </w:p>
        </w:tc>
      </w:tr>
      <w:tr w:rsidR="002828F8" w14:paraId="3B993FE6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8B0328C" w14:textId="77777777" w:rsidR="002828F8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4.73.3 Pago de préstamos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8FF6D6" w14:textId="77777777" w:rsidR="002828F8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D1847" w14:textId="77777777" w:rsidR="002828F8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28F8" w14:paraId="2E509320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13527CF" w14:textId="77777777" w:rsidR="002828F8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4.73.4 Gastos financieros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4EE16" w14:textId="1AB64148" w:rsidR="002828F8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191758">
              <w:rPr>
                <w:rFonts w:ascii="Arial" w:hAnsi="Arial" w:cs="Arial"/>
                <w:color w:val="000000"/>
                <w:sz w:val="18"/>
                <w:szCs w:val="18"/>
              </w:rPr>
              <w:t>(72)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EC38B" w14:textId="53B09DD4" w:rsidR="002828F8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81471">
              <w:rPr>
                <w:rFonts w:ascii="Arial" w:hAnsi="Arial" w:cs="Arial"/>
                <w:color w:val="000000"/>
                <w:sz w:val="18"/>
                <w:szCs w:val="18"/>
              </w:rPr>
              <w:t>(10)</w:t>
            </w:r>
          </w:p>
        </w:tc>
      </w:tr>
      <w:tr w:rsidR="002828F8" w14:paraId="7F118FCD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428EE1E" w14:textId="77777777" w:rsidR="002828F8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4.73.5 Fondos recibidos en administración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43D748" w14:textId="77777777" w:rsidR="002828F8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6AB96" w14:textId="77777777" w:rsidR="002828F8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828F8" w:rsidRPr="001727CD" w14:paraId="386D1468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FC6A47B" w14:textId="77777777" w:rsidR="002828F8" w:rsidRPr="00E91E0F" w:rsidRDefault="002828F8" w:rsidP="003757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4.73.6 </w:t>
            </w:r>
            <w:r w:rsidRPr="00E91E0F">
              <w:rPr>
                <w:rFonts w:ascii="Arial" w:hAnsi="Arial" w:cs="Arial"/>
                <w:color w:val="000000"/>
                <w:sz w:val="18"/>
                <w:szCs w:val="18"/>
              </w:rPr>
              <w:t>Fondos usados en administración (menos)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0EA02" w14:textId="5CF31DB4" w:rsidR="002828F8" w:rsidRPr="00E91E0F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E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191758">
              <w:rPr>
                <w:rFonts w:ascii="Arial" w:hAnsi="Arial" w:cs="Arial"/>
                <w:color w:val="000000"/>
                <w:sz w:val="18"/>
                <w:szCs w:val="18"/>
              </w:rPr>
              <w:t>(1.800)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3E3B12" w14:textId="39A3BBF0" w:rsidR="002828F8" w:rsidRPr="00E91E0F" w:rsidRDefault="002828F8" w:rsidP="0037574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E0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81471">
              <w:rPr>
                <w:rFonts w:ascii="Arial" w:hAnsi="Arial" w:cs="Arial"/>
                <w:color w:val="000000"/>
                <w:sz w:val="18"/>
                <w:szCs w:val="18"/>
              </w:rPr>
              <w:t>(3.400)</w:t>
            </w:r>
          </w:p>
        </w:tc>
      </w:tr>
      <w:tr w:rsidR="002828F8" w14:paraId="64EA8D48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BB49EB7" w14:textId="77777777" w:rsidR="002828F8" w:rsidRDefault="002828F8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4.73.0 Total Flujo de financiamiento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B39B083" w14:textId="7D830595" w:rsidR="002828F8" w:rsidRDefault="00191758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(955)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F359039" w14:textId="5F5BE185" w:rsidR="002828F8" w:rsidRDefault="00C81471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(2.018)</w:t>
            </w:r>
          </w:p>
        </w:tc>
      </w:tr>
      <w:tr w:rsidR="002828F8" w14:paraId="58DD33A4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F44D" w14:textId="77777777" w:rsidR="002828F8" w:rsidRDefault="002828F8" w:rsidP="003757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EC17" w14:textId="77777777" w:rsidR="002828F8" w:rsidRDefault="002828F8" w:rsidP="003757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F816" w14:textId="77777777" w:rsidR="002828F8" w:rsidRDefault="002828F8" w:rsidP="0037574D">
            <w:pPr>
              <w:rPr>
                <w:rFonts w:ascii="Arial" w:hAnsi="Arial" w:cs="Arial"/>
                <w:color w:val="000000"/>
              </w:rPr>
            </w:pPr>
          </w:p>
        </w:tc>
      </w:tr>
      <w:tr w:rsidR="002828F8" w14:paraId="48821269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912F7A4" w14:textId="77777777" w:rsidR="002828F8" w:rsidRDefault="002828F8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4.70.0 Flujo Neto Total</w:t>
            </w: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7B318FC" w14:textId="782AE4CA" w:rsidR="002828F8" w:rsidRDefault="00AF424E" w:rsidP="00AF424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(27.555</w:t>
            </w:r>
            <w:r w:rsidR="0019175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CD23D30" w14:textId="68BAEC61" w:rsidR="002828F8" w:rsidRDefault="00C81471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21.472</w:t>
            </w:r>
          </w:p>
        </w:tc>
      </w:tr>
      <w:tr w:rsidR="002828F8" w14:paraId="560D4AE0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13EC" w14:textId="77777777" w:rsidR="002828F8" w:rsidRDefault="002828F8" w:rsidP="003757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0D0B" w14:textId="77777777" w:rsidR="002828F8" w:rsidRDefault="002828F8" w:rsidP="003757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1D57" w14:textId="77777777" w:rsidR="002828F8" w:rsidRDefault="002828F8" w:rsidP="0037574D">
            <w:pPr>
              <w:rPr>
                <w:rFonts w:ascii="Arial" w:hAnsi="Arial" w:cs="Arial"/>
                <w:color w:val="000000"/>
              </w:rPr>
            </w:pPr>
          </w:p>
        </w:tc>
      </w:tr>
      <w:tr w:rsidR="002828F8" w14:paraId="25B2D076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6FE5D06" w14:textId="77777777" w:rsidR="002828F8" w:rsidRDefault="002828F8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4.74.0 Variación neta del efectivo</w:t>
            </w: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7438D5D" w14:textId="07C6ADE6" w:rsidR="002828F8" w:rsidRDefault="00191758" w:rsidP="00AF424E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(2</w:t>
            </w:r>
            <w:r w:rsidR="00AF424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7.555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5930EFC" w14:textId="57B08607" w:rsidR="002828F8" w:rsidRDefault="00C81471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21.472</w:t>
            </w:r>
          </w:p>
        </w:tc>
      </w:tr>
      <w:tr w:rsidR="002828F8" w14:paraId="425852E5" w14:textId="77777777" w:rsidTr="006F3F5F">
        <w:trPr>
          <w:trHeight w:val="285"/>
          <w:jc w:val="center"/>
        </w:trPr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FC88" w14:textId="77777777" w:rsidR="002828F8" w:rsidRDefault="002828F8" w:rsidP="003757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DA0D" w14:textId="77777777" w:rsidR="002828F8" w:rsidRDefault="002828F8" w:rsidP="0037574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0D1A" w14:textId="77777777" w:rsidR="002828F8" w:rsidRDefault="002828F8" w:rsidP="0037574D">
            <w:pPr>
              <w:rPr>
                <w:rFonts w:ascii="Arial" w:hAnsi="Arial" w:cs="Arial"/>
                <w:color w:val="000000"/>
              </w:rPr>
            </w:pPr>
          </w:p>
        </w:tc>
      </w:tr>
      <w:tr w:rsidR="002828F8" w14:paraId="7D10143D" w14:textId="77777777" w:rsidTr="006F3F5F">
        <w:trPr>
          <w:trHeight w:val="495"/>
          <w:jc w:val="center"/>
        </w:trPr>
        <w:tc>
          <w:tcPr>
            <w:tcW w:w="5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170FAB9" w14:textId="24FBAEFA" w:rsidR="002828F8" w:rsidRPr="00E91E0F" w:rsidRDefault="002828F8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4.74.1 </w:t>
            </w:r>
            <w:r w:rsidRPr="00E91E0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Saldo inicial de efectivo </w:t>
            </w:r>
            <w:r w:rsidRPr="00E91E0F">
              <w:rPr>
                <w:rFonts w:ascii="Arial" w:hAnsi="Arial" w:cs="Arial"/>
                <w:color w:val="FFFFFF"/>
                <w:sz w:val="20"/>
                <w:szCs w:val="20"/>
              </w:rPr>
              <w:t>(</w:t>
            </w:r>
            <w:r w:rsidRPr="00E91E0F"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 xml:space="preserve">Saldo de Disponible: Caja y Bancos </w:t>
            </w:r>
            <w:r w:rsidR="00C81471"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2016</w:t>
            </w:r>
            <w:r w:rsidRPr="00E91E0F"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 xml:space="preserve"> de la hoja Balance)</w:t>
            </w:r>
          </w:p>
        </w:tc>
        <w:tc>
          <w:tcPr>
            <w:tcW w:w="9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64F7BBF" w14:textId="378C78E7" w:rsidR="002828F8" w:rsidRDefault="00191758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83.873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24B47D8" w14:textId="19E1324F" w:rsidR="002828F8" w:rsidRDefault="00C81471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62.401</w:t>
            </w:r>
          </w:p>
        </w:tc>
      </w:tr>
      <w:tr w:rsidR="002828F8" w14:paraId="7F1CCC74" w14:textId="77777777" w:rsidTr="006F3F5F">
        <w:trPr>
          <w:trHeight w:val="495"/>
          <w:jc w:val="center"/>
        </w:trPr>
        <w:tc>
          <w:tcPr>
            <w:tcW w:w="58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CE56224" w14:textId="7C2DB1BF" w:rsidR="002828F8" w:rsidRPr="00E91E0F" w:rsidRDefault="002828F8" w:rsidP="0037574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4.74.2 </w:t>
            </w:r>
            <w:r w:rsidRPr="00E91E0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Saldo final de efectivo </w:t>
            </w:r>
            <w:r w:rsidRPr="00E91E0F">
              <w:rPr>
                <w:rFonts w:ascii="Arial" w:hAnsi="Arial" w:cs="Arial"/>
                <w:color w:val="FFFFFF"/>
                <w:sz w:val="20"/>
                <w:szCs w:val="20"/>
              </w:rPr>
              <w:t>(</w:t>
            </w:r>
            <w:r w:rsidRPr="00E91E0F"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Saldo d</w:t>
            </w:r>
            <w:r w:rsidR="00C81471"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e Disponible: Caja y Bancos 2017</w:t>
            </w:r>
            <w:r w:rsidRPr="00E91E0F"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 xml:space="preserve"> de la hoja Balance)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6F2F431" w14:textId="572F99BE" w:rsidR="002828F8" w:rsidRDefault="00AF424E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56.318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18ED20C" w14:textId="6EABCE28" w:rsidR="002828F8" w:rsidRDefault="00C81471" w:rsidP="0037574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83.873</w:t>
            </w:r>
          </w:p>
        </w:tc>
      </w:tr>
    </w:tbl>
    <w:p w14:paraId="0DC20B3D" w14:textId="77777777" w:rsidR="00971C03" w:rsidRPr="00B12A75" w:rsidRDefault="00971C03" w:rsidP="00884D56">
      <w:pPr>
        <w:rPr>
          <w:rFonts w:ascii="Arial" w:hAnsi="Arial" w:cs="Arial"/>
        </w:rPr>
        <w:sectPr w:rsidR="00971C03" w:rsidRPr="00B12A75" w:rsidSect="009C2437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835E7A5" w14:textId="43E89141" w:rsidR="00B060C2" w:rsidRPr="00FE6D60" w:rsidRDefault="00BA4D95" w:rsidP="00904F6B">
      <w:pPr>
        <w:pStyle w:val="Prrafodelista"/>
        <w:numPr>
          <w:ilvl w:val="0"/>
          <w:numId w:val="16"/>
        </w:numPr>
        <w:ind w:left="-284" w:hanging="425"/>
        <w:rPr>
          <w:rFonts w:ascii="Arial" w:hAnsi="Arial" w:cs="Arial"/>
          <w:b/>
          <w:sz w:val="22"/>
          <w:szCs w:val="22"/>
        </w:rPr>
      </w:pPr>
      <w:r w:rsidRPr="00FE6D60">
        <w:rPr>
          <w:rFonts w:ascii="Arial" w:hAnsi="Arial" w:cs="Arial"/>
          <w:b/>
          <w:sz w:val="22"/>
          <w:szCs w:val="22"/>
        </w:rPr>
        <w:lastRenderedPageBreak/>
        <w:t xml:space="preserve">Tabla IFAF </w:t>
      </w:r>
      <w:r w:rsidR="002C56A5" w:rsidRPr="00FE6D60">
        <w:rPr>
          <w:rFonts w:ascii="Arial" w:hAnsi="Arial" w:cs="Arial"/>
          <w:b/>
          <w:sz w:val="22"/>
          <w:szCs w:val="22"/>
        </w:rPr>
        <w:t>1</w:t>
      </w:r>
      <w:r w:rsidR="00B060C2" w:rsidRPr="00FE6D60">
        <w:rPr>
          <w:rFonts w:ascii="Arial" w:hAnsi="Arial" w:cs="Arial"/>
          <w:b/>
          <w:sz w:val="22"/>
          <w:szCs w:val="22"/>
        </w:rPr>
        <w:t xml:space="preserve"> de Enero al 31 de Diciembre de 201</w:t>
      </w:r>
      <w:r w:rsidR="00AF74D0" w:rsidRPr="00FE6D60">
        <w:rPr>
          <w:rFonts w:ascii="Arial" w:hAnsi="Arial" w:cs="Arial"/>
          <w:b/>
          <w:sz w:val="22"/>
          <w:szCs w:val="22"/>
        </w:rPr>
        <w:t>7</w:t>
      </w:r>
    </w:p>
    <w:p w14:paraId="6620AD2C" w14:textId="77777777" w:rsidR="002828F8" w:rsidRPr="00B060C2" w:rsidRDefault="002828F8" w:rsidP="00BA4D95">
      <w:pPr>
        <w:ind w:hanging="54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15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5327"/>
        <w:gridCol w:w="1134"/>
        <w:gridCol w:w="1275"/>
        <w:gridCol w:w="1134"/>
      </w:tblGrid>
      <w:tr w:rsidR="006F3F5F" w14:paraId="2C8C7DBA" w14:textId="77777777" w:rsidTr="006F3F5F">
        <w:trPr>
          <w:trHeight w:val="285"/>
        </w:trPr>
        <w:tc>
          <w:tcPr>
            <w:tcW w:w="90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B48A26F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Objeto ONG: </w:t>
            </w:r>
          </w:p>
        </w:tc>
      </w:tr>
      <w:tr w:rsidR="006F3F5F" w14:paraId="3EA847BA" w14:textId="77777777" w:rsidTr="006F3F5F">
        <w:trPr>
          <w:trHeight w:val="480"/>
        </w:trPr>
        <w:tc>
          <w:tcPr>
            <w:tcW w:w="55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24C016B9" w14:textId="77777777" w:rsidR="006F3F5F" w:rsidRPr="008C5752" w:rsidRDefault="006F3F5F" w:rsidP="006F3F5F">
            <w:pPr>
              <w:ind w:left="139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8347BFD" w14:textId="77777777" w:rsidR="006F3F5F" w:rsidRDefault="006F3F5F" w:rsidP="006F3F5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0858F60" w14:textId="7700981C" w:rsidR="006F3F5F" w:rsidRDefault="006F3F5F" w:rsidP="006F3F5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Año 2017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M$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EDA1017" w14:textId="77777777" w:rsidR="006F3F5F" w:rsidRDefault="006F3F5F" w:rsidP="006F3F5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M$</w:t>
            </w:r>
          </w:p>
        </w:tc>
      </w:tr>
      <w:tr w:rsidR="006F3F5F" w:rsidRPr="001727CD" w14:paraId="7FC77FE1" w14:textId="77777777" w:rsidTr="006F3F5F">
        <w:trPr>
          <w:trHeight w:val="285"/>
        </w:trPr>
        <w:tc>
          <w:tcPr>
            <w:tcW w:w="55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8D490B2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575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1.- Saldo inicial para el período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</w:tcPr>
          <w:p w14:paraId="6DBFEC9B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</w:tcPr>
          <w:p w14:paraId="76E4DE62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</w:tcPr>
          <w:p w14:paraId="45343AFB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F3F5F" w14:paraId="15DEB6FE" w14:textId="77777777" w:rsidTr="006F3F5F">
        <w:trPr>
          <w:trHeight w:val="285"/>
        </w:trPr>
        <w:tc>
          <w:tcPr>
            <w:tcW w:w="2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381CCA2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59419ED" w14:textId="77777777" w:rsidR="006F3F5F" w:rsidRPr="00C7088E" w:rsidRDefault="006F3F5F" w:rsidP="006F3F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708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1.1.- En efectivo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B35FFA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75F394" w14:textId="77829911" w:rsidR="006F3F5F" w:rsidRDefault="00093EFD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83.873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</w:tcPr>
          <w:p w14:paraId="590E54F9" w14:textId="3674DF66" w:rsidR="006F3F5F" w:rsidRDefault="00093EFD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83.873</w:t>
            </w:r>
          </w:p>
        </w:tc>
      </w:tr>
      <w:tr w:rsidR="006F3F5F" w14:paraId="1F15BF75" w14:textId="77777777" w:rsidTr="006F3F5F">
        <w:trPr>
          <w:trHeight w:val="285"/>
        </w:trPr>
        <w:tc>
          <w:tcPr>
            <w:tcW w:w="2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C1EDC48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6F57DDC" w14:textId="77777777" w:rsidR="006F3F5F" w:rsidRPr="00C7088E" w:rsidRDefault="006F3F5F" w:rsidP="006F3F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708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1.2.- En especies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EA5A9A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A2C58D" w14:textId="77777777" w:rsidR="006F3F5F" w:rsidRDefault="006F3F5F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</w:tcPr>
          <w:p w14:paraId="36817296" w14:textId="77777777" w:rsidR="006F3F5F" w:rsidRDefault="006F3F5F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3F5F" w14:paraId="4D0A613D" w14:textId="77777777" w:rsidTr="006F3F5F">
        <w:trPr>
          <w:trHeight w:val="285"/>
        </w:trPr>
        <w:tc>
          <w:tcPr>
            <w:tcW w:w="55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205EB29D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TOTAL SALDO INICIAL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</w:tcPr>
          <w:p w14:paraId="6BF6F2F8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</w:tcPr>
          <w:p w14:paraId="7BD40E4C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</w:tcPr>
          <w:p w14:paraId="113583B5" w14:textId="09363DC5" w:rsidR="006F3F5F" w:rsidRDefault="00093EFD" w:rsidP="006F3F5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83.873</w:t>
            </w:r>
          </w:p>
        </w:tc>
      </w:tr>
      <w:tr w:rsidR="006F3F5F" w14:paraId="2B144579" w14:textId="77777777" w:rsidTr="006F3F5F">
        <w:trPr>
          <w:trHeight w:val="28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3AA0" w14:textId="77777777" w:rsidR="006F3F5F" w:rsidRDefault="006F3F5F" w:rsidP="006F3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E152" w14:textId="77777777" w:rsidR="006F3F5F" w:rsidRDefault="006F3F5F" w:rsidP="006F3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CE6C" w14:textId="77777777" w:rsidR="006F3F5F" w:rsidRDefault="006F3F5F" w:rsidP="006F3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DD197" w14:textId="77777777" w:rsidR="006F3F5F" w:rsidRDefault="006F3F5F" w:rsidP="006F3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E44DB" w14:textId="77777777" w:rsidR="006F3F5F" w:rsidRDefault="006F3F5F" w:rsidP="006F3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3F5F" w:rsidRPr="001727CD" w14:paraId="1864C0CF" w14:textId="77777777" w:rsidTr="006F3F5F">
        <w:trPr>
          <w:trHeight w:val="285"/>
        </w:trPr>
        <w:tc>
          <w:tcPr>
            <w:tcW w:w="55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43BA0A79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C5752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2.- ENTRADAS (DONACIONES - TRANSFERENCIAS) DEL PERÍODO 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</w:tcPr>
          <w:p w14:paraId="5330A3CA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</w:tcPr>
          <w:p w14:paraId="0C086270" w14:textId="77777777" w:rsidR="006F3F5F" w:rsidRPr="008C5752" w:rsidRDefault="006F3F5F" w:rsidP="006F3F5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</w:tcPr>
          <w:p w14:paraId="38B5254D" w14:textId="47DCCE1A" w:rsidR="006F3F5F" w:rsidRPr="009D0B1C" w:rsidRDefault="00093EFD" w:rsidP="006F3F5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288.452</w:t>
            </w:r>
          </w:p>
        </w:tc>
      </w:tr>
      <w:tr w:rsidR="006F3F5F" w:rsidRPr="001727CD" w14:paraId="729907B9" w14:textId="77777777" w:rsidTr="006F3F5F">
        <w:trPr>
          <w:trHeight w:val="285"/>
        </w:trPr>
        <w:tc>
          <w:tcPr>
            <w:tcW w:w="2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C4583C3" w14:textId="77777777" w:rsidR="006F3F5F" w:rsidRPr="009D0B1C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0B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1DCC361" w14:textId="77777777" w:rsidR="006F3F5F" w:rsidRPr="00C7088E" w:rsidRDefault="006F3F5F" w:rsidP="006F3F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708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2.1.- Donaciones o transferencias superiores a US$ 20.000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403DAC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8ADCBB" w14:textId="683714CA" w:rsidR="006F3F5F" w:rsidRPr="008C5752" w:rsidRDefault="00093EFD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</w:tcPr>
          <w:p w14:paraId="4E42C554" w14:textId="7CDB93D1" w:rsidR="006F3F5F" w:rsidRPr="008C5752" w:rsidRDefault="00093EFD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234.481</w:t>
            </w:r>
          </w:p>
        </w:tc>
      </w:tr>
      <w:tr w:rsidR="006F3F5F" w:rsidRPr="001727CD" w14:paraId="4DF60ED5" w14:textId="77777777" w:rsidTr="006F3F5F">
        <w:trPr>
          <w:trHeight w:val="285"/>
        </w:trPr>
        <w:tc>
          <w:tcPr>
            <w:tcW w:w="2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3CA26BC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D3CF51B" w14:textId="77777777" w:rsidR="006F3F5F" w:rsidRPr="00C7088E" w:rsidRDefault="006F3F5F" w:rsidP="006F3F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708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2.2.- Donaciones o transferencias con objetivos específicos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93DB90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5AD31E" w14:textId="77777777" w:rsidR="006F3F5F" w:rsidRPr="008C5752" w:rsidRDefault="006F3F5F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</w:tcPr>
          <w:p w14:paraId="5461FB64" w14:textId="77777777" w:rsidR="006F3F5F" w:rsidRPr="008C5752" w:rsidRDefault="006F3F5F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3F5F" w:rsidRPr="001727CD" w14:paraId="1ABA378A" w14:textId="77777777" w:rsidTr="006F3F5F">
        <w:trPr>
          <w:trHeight w:val="285"/>
        </w:trPr>
        <w:tc>
          <w:tcPr>
            <w:tcW w:w="2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3A3E39B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15FB687" w14:textId="77777777" w:rsidR="006F3F5F" w:rsidRPr="00C7088E" w:rsidRDefault="006F3F5F" w:rsidP="006F3F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708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2.3.- Donaciones o transferencias inferiores a US$ 20.000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EA57BE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351A38" w14:textId="24256DB7" w:rsidR="006F3F5F" w:rsidRPr="008C5752" w:rsidRDefault="00093EFD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</w:tcPr>
          <w:p w14:paraId="7C3BBC78" w14:textId="0EC2A7C0" w:rsidR="006F3F5F" w:rsidRPr="008C5752" w:rsidRDefault="00093EFD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11.424</w:t>
            </w:r>
          </w:p>
        </w:tc>
      </w:tr>
      <w:tr w:rsidR="006F3F5F" w14:paraId="306A79C3" w14:textId="77777777" w:rsidTr="006F3F5F">
        <w:trPr>
          <w:trHeight w:val="285"/>
        </w:trPr>
        <w:tc>
          <w:tcPr>
            <w:tcW w:w="2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4F16AFE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CA28583" w14:textId="77777777" w:rsidR="006F3F5F" w:rsidRPr="00C7088E" w:rsidRDefault="006F3F5F" w:rsidP="006F3F5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708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2.4.- Ingresos propios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8DA84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13D165" w14:textId="2C55EB67" w:rsidR="006F3F5F" w:rsidRDefault="00093EFD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</w:tcPr>
          <w:p w14:paraId="0C54E88F" w14:textId="5CAA16BD" w:rsidR="006F3F5F" w:rsidRDefault="00093EFD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42.547</w:t>
            </w:r>
          </w:p>
        </w:tc>
      </w:tr>
      <w:tr w:rsidR="006F3F5F" w14:paraId="5078D5C4" w14:textId="77777777" w:rsidTr="006F3F5F">
        <w:trPr>
          <w:trHeight w:val="28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F013" w14:textId="77777777" w:rsidR="006F3F5F" w:rsidRDefault="006F3F5F" w:rsidP="006F3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F8A0" w14:textId="77777777" w:rsidR="006F3F5F" w:rsidRDefault="006F3F5F" w:rsidP="006F3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1BF02" w14:textId="77777777" w:rsidR="006F3F5F" w:rsidRDefault="006F3F5F" w:rsidP="006F3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98200" w14:textId="77777777" w:rsidR="006F3F5F" w:rsidRDefault="006F3F5F" w:rsidP="006F3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FE69" w14:textId="77777777" w:rsidR="006F3F5F" w:rsidRDefault="006F3F5F" w:rsidP="006F3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3F5F" w14:paraId="26ECFC12" w14:textId="77777777" w:rsidTr="006F3F5F">
        <w:trPr>
          <w:trHeight w:val="285"/>
        </w:trPr>
        <w:tc>
          <w:tcPr>
            <w:tcW w:w="55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46AD8EF4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3.- TOTAL PAGOS DEL PERÍODO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</w:tcPr>
          <w:p w14:paraId="0B51FCD0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</w:tcPr>
          <w:p w14:paraId="635C66B1" w14:textId="77777777" w:rsidR="006F3F5F" w:rsidRDefault="006F3F5F" w:rsidP="006F3F5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</w:tcPr>
          <w:p w14:paraId="6ADC77CE" w14:textId="53ED5C18" w:rsidR="006F3F5F" w:rsidRDefault="00093EFD" w:rsidP="006F3F5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(316.007)</w:t>
            </w:r>
          </w:p>
        </w:tc>
      </w:tr>
      <w:tr w:rsidR="006F3F5F" w:rsidRPr="001727CD" w14:paraId="1BE758C1" w14:textId="77777777" w:rsidTr="006F3F5F">
        <w:trPr>
          <w:trHeight w:val="285"/>
        </w:trPr>
        <w:tc>
          <w:tcPr>
            <w:tcW w:w="2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C8EF71C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AACC55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3.1.- Pagos realizados a proyectos con objetivos específicos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6DA6BC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A22336" w14:textId="77777777" w:rsidR="006F3F5F" w:rsidRPr="008C5752" w:rsidRDefault="006F3F5F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</w:tcPr>
          <w:p w14:paraId="062D88D7" w14:textId="77777777" w:rsidR="006F3F5F" w:rsidRPr="008C5752" w:rsidRDefault="006F3F5F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3F5F" w14:paraId="2E540C88" w14:textId="77777777" w:rsidTr="006F3F5F">
        <w:trPr>
          <w:trHeight w:val="300"/>
        </w:trPr>
        <w:tc>
          <w:tcPr>
            <w:tcW w:w="2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544A3E1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57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54FB852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3.2.- Transferencias a otras OSFL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5EE380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4A8ACD" w14:textId="77777777" w:rsidR="006F3F5F" w:rsidRDefault="006F3F5F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</w:tcPr>
          <w:p w14:paraId="3BBBCA7E" w14:textId="77777777" w:rsidR="006F3F5F" w:rsidRDefault="006F3F5F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3F5F" w:rsidRPr="001727CD" w14:paraId="6A2F595C" w14:textId="77777777" w:rsidTr="006F3F5F">
        <w:trPr>
          <w:trHeight w:val="300"/>
        </w:trPr>
        <w:tc>
          <w:tcPr>
            <w:tcW w:w="2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9717F31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2296713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3.3.- Pagos realizados a proyectos en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640970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CAD6BF" w14:textId="77777777" w:rsidR="006F3F5F" w:rsidRPr="008C5752" w:rsidRDefault="006F3F5F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</w:tcPr>
          <w:p w14:paraId="099D14B0" w14:textId="77777777" w:rsidR="006F3F5F" w:rsidRPr="008C5752" w:rsidRDefault="006F3F5F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3F5F" w:rsidRPr="001727CD" w14:paraId="63A6359C" w14:textId="77777777" w:rsidTr="006F3F5F">
        <w:trPr>
          <w:trHeight w:val="300"/>
        </w:trPr>
        <w:tc>
          <w:tcPr>
            <w:tcW w:w="2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5840BD1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57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5C63242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57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3.4.- Pagos por gastos de administración y generales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82E5F1" w14:textId="77777777" w:rsidR="006F3F5F" w:rsidRPr="008C5752" w:rsidRDefault="006F3F5F" w:rsidP="006F3F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BC31D5" w14:textId="7734A050" w:rsidR="006F3F5F" w:rsidRPr="008C5752" w:rsidRDefault="00093EFD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(316.007)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</w:tcPr>
          <w:p w14:paraId="1DD085B5" w14:textId="53F2DC3C" w:rsidR="006F3F5F" w:rsidRPr="008C5752" w:rsidRDefault="00093EFD" w:rsidP="006F3F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(316.007)</w:t>
            </w:r>
          </w:p>
        </w:tc>
      </w:tr>
      <w:tr w:rsidR="006F3F5F" w:rsidRPr="001727CD" w14:paraId="493DF60C" w14:textId="77777777" w:rsidTr="006F3F5F">
        <w:trPr>
          <w:trHeight w:val="28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9F19" w14:textId="77777777" w:rsidR="006F3F5F" w:rsidRPr="008C5752" w:rsidRDefault="006F3F5F" w:rsidP="006F3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84D5" w14:textId="77777777" w:rsidR="006F3F5F" w:rsidRPr="008C5752" w:rsidRDefault="006F3F5F" w:rsidP="006F3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B7DF" w14:textId="77777777" w:rsidR="006F3F5F" w:rsidRPr="008C5752" w:rsidRDefault="006F3F5F" w:rsidP="006F3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1AD59" w14:textId="77777777" w:rsidR="006F3F5F" w:rsidRPr="008C5752" w:rsidRDefault="006F3F5F" w:rsidP="006F3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3DFD0" w14:textId="77777777" w:rsidR="006F3F5F" w:rsidRPr="008C5752" w:rsidRDefault="006F3F5F" w:rsidP="006F3F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3F5F" w14:paraId="3FFB9E90" w14:textId="77777777" w:rsidTr="006F3F5F">
        <w:trPr>
          <w:trHeight w:val="285"/>
        </w:trPr>
        <w:tc>
          <w:tcPr>
            <w:tcW w:w="55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6914FFC7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4.- SALDO FINAL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</w:tcPr>
          <w:p w14:paraId="65A551D4" w14:textId="77777777" w:rsidR="006F3F5F" w:rsidRDefault="006F3F5F" w:rsidP="006F3F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</w:tcPr>
          <w:p w14:paraId="1241185F" w14:textId="787B8A48" w:rsidR="006F3F5F" w:rsidRDefault="00093EFD" w:rsidP="006F3F5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56.318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</w:tcPr>
          <w:p w14:paraId="6650ACA2" w14:textId="0AFF0B8B" w:rsidR="006F3F5F" w:rsidRDefault="00093EFD" w:rsidP="006F3F5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56.318</w:t>
            </w:r>
          </w:p>
        </w:tc>
      </w:tr>
    </w:tbl>
    <w:p w14:paraId="77049688" w14:textId="77777777" w:rsidR="008C0389" w:rsidRDefault="008C0389" w:rsidP="00B060C2">
      <w:pPr>
        <w:rPr>
          <w:rFonts w:ascii="Arial" w:hAnsi="Arial" w:cs="Arial"/>
          <w:b/>
          <w:sz w:val="22"/>
          <w:szCs w:val="22"/>
        </w:rPr>
      </w:pPr>
    </w:p>
    <w:p w14:paraId="64512847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18832807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7AA34E29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65FA6EE2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537CB4D5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72323C52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0C411A0A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3890BC0A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238A8D46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155A6E67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494A3331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3E9ACD78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53C9594C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6E73973E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637E0F2C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7618E951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34BBBC91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213DCF22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5B4017A1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44D751E1" w14:textId="77777777" w:rsidR="00385BCF" w:rsidRDefault="00385BCF" w:rsidP="00385BCF">
      <w:pPr>
        <w:rPr>
          <w:rFonts w:ascii="Arial" w:hAnsi="Arial" w:cs="Arial"/>
          <w:b/>
          <w:sz w:val="22"/>
          <w:szCs w:val="22"/>
        </w:rPr>
      </w:pPr>
    </w:p>
    <w:p w14:paraId="0326D962" w14:textId="2316965F" w:rsidR="00385BCF" w:rsidRPr="00385BCF" w:rsidRDefault="00A63C10" w:rsidP="00385BCF">
      <w:pPr>
        <w:rPr>
          <w:rFonts w:ascii="Arial" w:hAnsi="Arial" w:cs="Arial"/>
          <w:b/>
          <w:sz w:val="22"/>
          <w:szCs w:val="22"/>
        </w:rPr>
      </w:pPr>
      <w:r w:rsidRPr="00385BCF">
        <w:rPr>
          <w:rFonts w:ascii="Arial" w:hAnsi="Arial" w:cs="Arial"/>
          <w:b/>
          <w:sz w:val="22"/>
          <w:szCs w:val="22"/>
        </w:rPr>
        <w:br w:type="page"/>
      </w:r>
    </w:p>
    <w:p w14:paraId="771D7B71" w14:textId="3DA1E94A" w:rsidR="00971C03" w:rsidRPr="00385BCF" w:rsidRDefault="00971C03" w:rsidP="00904F6B">
      <w:pPr>
        <w:pStyle w:val="Prrafodelista"/>
        <w:numPr>
          <w:ilvl w:val="0"/>
          <w:numId w:val="10"/>
        </w:numPr>
        <w:tabs>
          <w:tab w:val="left" w:pos="567"/>
        </w:tabs>
        <w:ind w:left="-134" w:hanging="433"/>
        <w:rPr>
          <w:rFonts w:ascii="Arial" w:hAnsi="Arial" w:cs="Arial"/>
          <w:b/>
          <w:sz w:val="22"/>
          <w:szCs w:val="22"/>
        </w:rPr>
      </w:pPr>
      <w:r w:rsidRPr="00385BCF">
        <w:rPr>
          <w:rFonts w:ascii="Arial" w:hAnsi="Arial" w:cs="Arial"/>
          <w:b/>
          <w:sz w:val="22"/>
          <w:szCs w:val="22"/>
        </w:rPr>
        <w:lastRenderedPageBreak/>
        <w:t>Notas Explicativas</w:t>
      </w:r>
      <w:r w:rsidR="00245F8D" w:rsidRPr="00385BCF">
        <w:rPr>
          <w:rFonts w:ascii="Arial" w:hAnsi="Arial" w:cs="Arial"/>
          <w:b/>
          <w:sz w:val="22"/>
          <w:szCs w:val="22"/>
        </w:rPr>
        <w:t xml:space="preserve"> </w:t>
      </w:r>
      <w:r w:rsidR="00D97FB7">
        <w:rPr>
          <w:rFonts w:ascii="Arial" w:hAnsi="Arial" w:cs="Arial"/>
          <w:b/>
          <w:sz w:val="22"/>
          <w:szCs w:val="22"/>
        </w:rPr>
        <w:t>a los Estados Financieros</w:t>
      </w:r>
    </w:p>
    <w:p w14:paraId="75B571BC" w14:textId="77777777" w:rsidR="00E77603" w:rsidRPr="00E77603" w:rsidRDefault="00E77603" w:rsidP="00884D56">
      <w:pPr>
        <w:rPr>
          <w:rFonts w:ascii="Arial" w:hAnsi="Arial" w:cs="Arial"/>
          <w:sz w:val="20"/>
          <w:szCs w:val="20"/>
        </w:rPr>
      </w:pPr>
    </w:p>
    <w:p w14:paraId="3330470B" w14:textId="162A5ADE" w:rsidR="00FB225D" w:rsidRPr="00B24728" w:rsidRDefault="002C56A5" w:rsidP="003402A3">
      <w:pPr>
        <w:ind w:left="426" w:right="739"/>
        <w:jc w:val="both"/>
        <w:rPr>
          <w:rFonts w:ascii="Arial" w:hAnsi="Arial" w:cs="Arial"/>
          <w:i/>
          <w:iCs/>
          <w:sz w:val="18"/>
          <w:szCs w:val="18"/>
        </w:rPr>
      </w:pPr>
      <w:r w:rsidRPr="00B24728">
        <w:rPr>
          <w:rFonts w:ascii="Arial" w:hAnsi="Arial" w:cs="Arial"/>
          <w:i/>
          <w:iCs/>
          <w:sz w:val="18"/>
          <w:szCs w:val="18"/>
        </w:rPr>
        <w:t xml:space="preserve">Estas son las notas que, en general, resultan relevantes para una OSFL, no obstante existen casos en que alguna(s) no resulten aplicables, en cuyo caso deben eliminarse; en tanto otras organizaciones pueden requerir agregar notas adicionales para cumplir con los requerimientos de exposición establecidos por las normas de contabilidad. </w:t>
      </w:r>
    </w:p>
    <w:p w14:paraId="158AFE77" w14:textId="77777777" w:rsidR="002C56A5" w:rsidRPr="00B24728" w:rsidRDefault="002C56A5" w:rsidP="002C56A5">
      <w:pPr>
        <w:ind w:left="426" w:right="739"/>
        <w:rPr>
          <w:rFonts w:ascii="Arial" w:hAnsi="Arial" w:cs="Arial"/>
          <w:i/>
          <w:iCs/>
          <w:sz w:val="18"/>
          <w:szCs w:val="18"/>
        </w:rPr>
      </w:pPr>
    </w:p>
    <w:p w14:paraId="3EA237F6" w14:textId="77777777" w:rsidR="00C81836" w:rsidRPr="00B24728" w:rsidRDefault="00C81836" w:rsidP="00C81836">
      <w:pPr>
        <w:rPr>
          <w:rFonts w:ascii="Arial" w:hAnsi="Arial" w:cs="Arial"/>
          <w:i/>
          <w:sz w:val="18"/>
          <w:szCs w:val="18"/>
        </w:rPr>
      </w:pPr>
    </w:p>
    <w:p w14:paraId="7049B25A" w14:textId="77777777" w:rsidR="00C81836" w:rsidRPr="00B24728" w:rsidRDefault="00C81836" w:rsidP="00904F6B">
      <w:pPr>
        <w:pStyle w:val="Prrafodelista"/>
        <w:numPr>
          <w:ilvl w:val="0"/>
          <w:numId w:val="11"/>
        </w:numPr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b/>
          <w:i/>
          <w:sz w:val="18"/>
          <w:szCs w:val="18"/>
          <w:u w:val="single"/>
        </w:rPr>
        <w:t>Formación y actividades de la entidad</w:t>
      </w:r>
    </w:p>
    <w:p w14:paraId="564C2CAB" w14:textId="77777777" w:rsidR="00C81836" w:rsidRPr="00B24728" w:rsidRDefault="00C81836" w:rsidP="00C81836">
      <w:pPr>
        <w:pStyle w:val="Prrafodelista"/>
        <w:ind w:left="360"/>
        <w:rPr>
          <w:rFonts w:ascii="Arial" w:hAnsi="Arial" w:cs="Arial"/>
          <w:i/>
          <w:sz w:val="18"/>
          <w:szCs w:val="18"/>
        </w:rPr>
      </w:pPr>
    </w:p>
    <w:p w14:paraId="69DFEA7D" w14:textId="77777777" w:rsidR="00C81836" w:rsidRPr="00B24728" w:rsidRDefault="00C81836" w:rsidP="00904F6B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b/>
          <w:i/>
          <w:sz w:val="18"/>
          <w:szCs w:val="18"/>
          <w:u w:val="single"/>
        </w:rPr>
        <w:t xml:space="preserve">Criterios Contables Aplicados </w:t>
      </w:r>
    </w:p>
    <w:p w14:paraId="4E33AB8E" w14:textId="77777777" w:rsidR="00C81836" w:rsidRPr="00B24728" w:rsidRDefault="00C81836" w:rsidP="00C81836">
      <w:pPr>
        <w:spacing w:line="360" w:lineRule="auto"/>
        <w:ind w:right="111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52E216CD" w14:textId="77777777" w:rsidR="00C81836" w:rsidRPr="00B24728" w:rsidRDefault="00C81836" w:rsidP="00904F6B">
      <w:pPr>
        <w:pStyle w:val="Prrafodelista"/>
        <w:numPr>
          <w:ilvl w:val="0"/>
          <w:numId w:val="1"/>
        </w:numPr>
        <w:ind w:left="1134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Período Contable</w:t>
      </w:r>
    </w:p>
    <w:p w14:paraId="576D2BDC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236053AB" w14:textId="2D2B1E2E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Los presentes estados financieros se encuentran referidos al período de doce meses comprendido entre el 1 de enero y el 31 de diciembre de 2017.</w:t>
      </w:r>
    </w:p>
    <w:p w14:paraId="686E9714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057063D2" w14:textId="77777777" w:rsidR="00C81836" w:rsidRPr="00B24728" w:rsidRDefault="00C81836" w:rsidP="00904F6B">
      <w:pPr>
        <w:pStyle w:val="Prrafodelista"/>
        <w:numPr>
          <w:ilvl w:val="0"/>
          <w:numId w:val="1"/>
        </w:numPr>
        <w:ind w:left="1134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Criterios de contabilidad</w:t>
      </w:r>
    </w:p>
    <w:p w14:paraId="2B3D3AFB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4B028E9F" w14:textId="77777777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 xml:space="preserve">Los estados financieros han sido preparados de acuerdo a principios de contabilidad generalmente aceptados en Chile. </w:t>
      </w:r>
    </w:p>
    <w:p w14:paraId="650D51A8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61940B0D" w14:textId="51FAE3F5" w:rsidR="00C81836" w:rsidRPr="00B24728" w:rsidRDefault="00C81836" w:rsidP="00904F6B">
      <w:pPr>
        <w:pStyle w:val="Prrafodelista"/>
        <w:numPr>
          <w:ilvl w:val="0"/>
          <w:numId w:val="1"/>
        </w:numPr>
        <w:ind w:left="1134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Bases de consolidación o combinación</w:t>
      </w:r>
    </w:p>
    <w:p w14:paraId="20DFD4EF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3F093061" w14:textId="77777777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 xml:space="preserve">Los estados financieros consolidados incluyen los activos, pasivos, resultados y flujo de efectivo de la matriz y sus filiales. Los montos y efectos de las transacciones efectuadas entre las entidades consolidadas han sido eliminados. </w:t>
      </w:r>
    </w:p>
    <w:p w14:paraId="5DB68B41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0778D442" w14:textId="77777777" w:rsidR="00C81836" w:rsidRPr="00B24728" w:rsidRDefault="00C81836" w:rsidP="00904F6B">
      <w:pPr>
        <w:pStyle w:val="Prrafodelista"/>
        <w:numPr>
          <w:ilvl w:val="0"/>
          <w:numId w:val="1"/>
        </w:numPr>
        <w:ind w:left="1134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Criterio de reconocimiento de ingresos</w:t>
      </w:r>
    </w:p>
    <w:p w14:paraId="11A5B207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174038BF" w14:textId="77777777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Los ingresos se reconocen sobre la base de lo devengado, al momento de establecerse compromisos contractuales o formales por donaciones o subvenciones, y por el perfeccionamiento de las ventas de bienes o servicios.</w:t>
      </w:r>
    </w:p>
    <w:p w14:paraId="6237F1B3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6F5521F4" w14:textId="77777777" w:rsidR="00C81836" w:rsidRPr="00B24728" w:rsidRDefault="00C81836" w:rsidP="00904F6B">
      <w:pPr>
        <w:pStyle w:val="Prrafodelista"/>
        <w:numPr>
          <w:ilvl w:val="0"/>
          <w:numId w:val="1"/>
        </w:numPr>
        <w:ind w:left="1134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Bases de conversión y reajuste</w:t>
      </w:r>
    </w:p>
    <w:p w14:paraId="505574ED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6C4B7DA9" w14:textId="77777777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Los saldos en dólares estadounidenses y unidades de fomento incluidos en el estado de posición financiera han sido traducidos a pesos al cierre del ejercicio, de acuerdo al tipo de cambio informado por el Banco Central de Chile y al valor de cierre de la unidad reajustable, conforme a las siguientes paridades:</w:t>
      </w:r>
    </w:p>
    <w:p w14:paraId="2720B0D6" w14:textId="77777777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</w:p>
    <w:p w14:paraId="2C2CBFB6" w14:textId="77777777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  <w:u w:val="single"/>
        </w:rPr>
      </w:pPr>
      <w:r w:rsidRPr="00B24728">
        <w:rPr>
          <w:rFonts w:ascii="Arial" w:hAnsi="Arial" w:cs="Arial"/>
          <w:i/>
          <w:sz w:val="18"/>
          <w:szCs w:val="18"/>
        </w:rPr>
        <w:tab/>
      </w:r>
      <w:r w:rsidRPr="00B24728">
        <w:rPr>
          <w:rFonts w:ascii="Arial" w:hAnsi="Arial" w:cs="Arial"/>
          <w:i/>
          <w:sz w:val="18"/>
          <w:szCs w:val="18"/>
        </w:rPr>
        <w:tab/>
      </w:r>
      <w:r w:rsidRPr="00B24728">
        <w:rPr>
          <w:rFonts w:ascii="Arial" w:hAnsi="Arial" w:cs="Arial"/>
          <w:i/>
          <w:sz w:val="18"/>
          <w:szCs w:val="18"/>
        </w:rPr>
        <w:tab/>
      </w:r>
      <w:r w:rsidRPr="00B24728">
        <w:rPr>
          <w:rFonts w:ascii="Arial" w:hAnsi="Arial" w:cs="Arial"/>
          <w:i/>
          <w:sz w:val="18"/>
          <w:szCs w:val="18"/>
        </w:rPr>
        <w:tab/>
      </w:r>
      <w:r w:rsidRPr="00B24728">
        <w:rPr>
          <w:rFonts w:ascii="Arial" w:hAnsi="Arial" w:cs="Arial"/>
          <w:i/>
          <w:sz w:val="18"/>
          <w:szCs w:val="18"/>
          <w:u w:val="single"/>
        </w:rPr>
        <w:t xml:space="preserve">$ </w:t>
      </w:r>
      <w:proofErr w:type="gramStart"/>
      <w:r w:rsidRPr="00B24728">
        <w:rPr>
          <w:rFonts w:ascii="Arial" w:hAnsi="Arial" w:cs="Arial"/>
          <w:i/>
          <w:sz w:val="18"/>
          <w:szCs w:val="18"/>
          <w:u w:val="single"/>
        </w:rPr>
        <w:t>por</w:t>
      </w:r>
      <w:proofErr w:type="gramEnd"/>
      <w:r w:rsidRPr="00B24728">
        <w:rPr>
          <w:rFonts w:ascii="Arial" w:hAnsi="Arial" w:cs="Arial"/>
          <w:i/>
          <w:sz w:val="18"/>
          <w:szCs w:val="18"/>
          <w:u w:val="single"/>
        </w:rPr>
        <w:t xml:space="preserve"> unidad</w:t>
      </w:r>
    </w:p>
    <w:p w14:paraId="4BC364E9" w14:textId="13D170D4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Dólares estadounidenses</w:t>
      </w:r>
      <w:r w:rsidRPr="00B24728">
        <w:rPr>
          <w:rFonts w:ascii="Arial" w:hAnsi="Arial" w:cs="Arial"/>
          <w:i/>
          <w:sz w:val="18"/>
          <w:szCs w:val="18"/>
        </w:rPr>
        <w:tab/>
        <w:t>$614.75-</w:t>
      </w:r>
    </w:p>
    <w:p w14:paraId="2203168A" w14:textId="54604E20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Unidad de fomento</w:t>
      </w:r>
      <w:r w:rsidRPr="00B24728">
        <w:rPr>
          <w:rFonts w:ascii="Arial" w:hAnsi="Arial" w:cs="Arial"/>
          <w:i/>
          <w:sz w:val="18"/>
          <w:szCs w:val="18"/>
        </w:rPr>
        <w:tab/>
      </w:r>
      <w:r w:rsidRPr="00B24728">
        <w:rPr>
          <w:rFonts w:ascii="Arial" w:hAnsi="Arial" w:cs="Arial"/>
          <w:i/>
          <w:sz w:val="18"/>
          <w:szCs w:val="18"/>
        </w:rPr>
        <w:tab/>
        <w:t>UF $26.634,90-</w:t>
      </w:r>
    </w:p>
    <w:p w14:paraId="6B846214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09A780D8" w14:textId="77777777" w:rsidR="00C81836" w:rsidRPr="00B24728" w:rsidRDefault="00C81836" w:rsidP="00904F6B">
      <w:pPr>
        <w:pStyle w:val="Prrafodelista"/>
        <w:numPr>
          <w:ilvl w:val="0"/>
          <w:numId w:val="1"/>
        </w:numPr>
        <w:ind w:left="1134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Activo Fijo</w:t>
      </w:r>
    </w:p>
    <w:p w14:paraId="3D9EAC76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7AD36D53" w14:textId="77777777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 xml:space="preserve">Los bienes del activo fijo se registran a su valor de adquisición y/o construcción. </w:t>
      </w:r>
    </w:p>
    <w:p w14:paraId="1C15F74D" w14:textId="77777777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</w:p>
    <w:p w14:paraId="11BCF90D" w14:textId="77777777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La depreciación es determinada en base al método indirecto considerando la vida útil asignada para los distintos grupos de bienes.</w:t>
      </w:r>
    </w:p>
    <w:p w14:paraId="19AB246B" w14:textId="77777777" w:rsidR="00582E63" w:rsidRPr="00B24728" w:rsidRDefault="00582E63" w:rsidP="00582E63">
      <w:pPr>
        <w:rPr>
          <w:rFonts w:ascii="Arial" w:hAnsi="Arial" w:cs="Arial"/>
          <w:i/>
          <w:sz w:val="18"/>
          <w:szCs w:val="18"/>
        </w:rPr>
      </w:pPr>
    </w:p>
    <w:p w14:paraId="1C9AD468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08947D67" w14:textId="77777777" w:rsidR="00C81836" w:rsidRPr="00B24728" w:rsidRDefault="00C81836" w:rsidP="00904F6B">
      <w:pPr>
        <w:pStyle w:val="Prrafodelista"/>
        <w:numPr>
          <w:ilvl w:val="0"/>
          <w:numId w:val="1"/>
        </w:numPr>
        <w:ind w:left="1134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Existencias</w:t>
      </w:r>
    </w:p>
    <w:p w14:paraId="68782489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5ECF1DC3" w14:textId="77777777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 xml:space="preserve">Las existencias corresponden principalmente a  Donación Artículos de Aseo  y han sido valorizadas a su precio de mercado estimado. </w:t>
      </w:r>
    </w:p>
    <w:p w14:paraId="77965F33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4AB5B3F5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5EA968D7" w14:textId="77777777" w:rsidR="00C81836" w:rsidRPr="00B24728" w:rsidRDefault="00C81836" w:rsidP="00904F6B">
      <w:pPr>
        <w:pStyle w:val="Prrafodelista"/>
        <w:numPr>
          <w:ilvl w:val="0"/>
          <w:numId w:val="1"/>
        </w:numPr>
        <w:ind w:left="1134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 xml:space="preserve">Criterios de valorización de inversiones </w:t>
      </w:r>
    </w:p>
    <w:p w14:paraId="106372AC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67514B95" w14:textId="77777777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lastRenderedPageBreak/>
        <w:t>La valorización de inversiones se ha hecho de acuerdo a lo indicado en las cartolas respectivas informadas  por las instituciones financieras respectivas.</w:t>
      </w:r>
    </w:p>
    <w:p w14:paraId="46DB54CE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34CD90C9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6BFB7859" w14:textId="77777777" w:rsidR="00C81836" w:rsidRPr="00B24728" w:rsidRDefault="00C81836" w:rsidP="00904F6B">
      <w:pPr>
        <w:pStyle w:val="Prrafodelista"/>
        <w:numPr>
          <w:ilvl w:val="0"/>
          <w:numId w:val="1"/>
        </w:numPr>
        <w:ind w:left="1134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Reconocimiento de pasivos y provisiones</w:t>
      </w:r>
    </w:p>
    <w:p w14:paraId="64B1AC17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436513B2" w14:textId="77777777" w:rsidR="00C81836" w:rsidRPr="00B24728" w:rsidRDefault="00C81836" w:rsidP="00904F6B">
      <w:pPr>
        <w:pStyle w:val="Prrafodelista"/>
        <w:numPr>
          <w:ilvl w:val="0"/>
          <w:numId w:val="1"/>
        </w:numPr>
        <w:ind w:left="1134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 xml:space="preserve">Beneficios al personal </w:t>
      </w:r>
    </w:p>
    <w:p w14:paraId="1E342F8D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092828CB" w14:textId="77777777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La Corporación no otorga a su personal el beneficio de indemnización por años de servicio</w:t>
      </w:r>
    </w:p>
    <w:p w14:paraId="065F17FE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3272428D" w14:textId="77777777" w:rsidR="00C81836" w:rsidRPr="00B24728" w:rsidRDefault="00C81836" w:rsidP="00904F6B">
      <w:pPr>
        <w:pStyle w:val="Prrafodelista"/>
        <w:numPr>
          <w:ilvl w:val="0"/>
          <w:numId w:val="1"/>
        </w:numPr>
        <w:ind w:left="1134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Reconocimiento de intereses</w:t>
      </w:r>
    </w:p>
    <w:p w14:paraId="7A90DBFA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6A3187B3" w14:textId="5703B4E9" w:rsidR="00582E63" w:rsidRPr="00B24728" w:rsidRDefault="00582E63" w:rsidP="00582E63">
      <w:pPr>
        <w:ind w:left="1134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Se reconoce los intereses percibidos según lo informado por la institución financiera pertinente.</w:t>
      </w:r>
    </w:p>
    <w:p w14:paraId="1F706E4B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711AD50A" w14:textId="34B41656" w:rsidR="00C81836" w:rsidRPr="00B24728" w:rsidRDefault="00C81836" w:rsidP="00904F6B">
      <w:pPr>
        <w:pStyle w:val="Prrafodelista"/>
        <w:numPr>
          <w:ilvl w:val="0"/>
          <w:numId w:val="1"/>
        </w:numPr>
        <w:ind w:left="1134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Clasificación de gastos</w:t>
      </w:r>
    </w:p>
    <w:p w14:paraId="3743F45C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0B3AF4B9" w14:textId="76C68EBF" w:rsidR="00582E63" w:rsidRPr="00B24728" w:rsidRDefault="00582E63" w:rsidP="00582E63">
      <w:pPr>
        <w:ind w:left="1080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Los Gastos son clasificados en base a la necesidad de la Corporación, eso sí, ajustándose a la norma legal vigente.</w:t>
      </w:r>
    </w:p>
    <w:p w14:paraId="6FCB1E04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10A68628" w14:textId="2108182E" w:rsidR="00C81836" w:rsidRPr="00B24728" w:rsidRDefault="00C81836" w:rsidP="00C81836">
      <w:pPr>
        <w:pStyle w:val="Prrafodelista"/>
        <w:ind w:left="1134" w:right="111"/>
        <w:jc w:val="both"/>
        <w:rPr>
          <w:rFonts w:ascii="Arial" w:hAnsi="Arial" w:cs="Arial"/>
          <w:i/>
          <w:sz w:val="18"/>
          <w:szCs w:val="18"/>
        </w:rPr>
      </w:pPr>
    </w:p>
    <w:p w14:paraId="5F7570F0" w14:textId="77777777" w:rsidR="00C81836" w:rsidRPr="00B24728" w:rsidRDefault="00C81836" w:rsidP="00904F6B">
      <w:pPr>
        <w:pStyle w:val="Prrafodelista"/>
        <w:numPr>
          <w:ilvl w:val="0"/>
          <w:numId w:val="11"/>
        </w:num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24728">
        <w:rPr>
          <w:rFonts w:ascii="Arial" w:hAnsi="Arial" w:cs="Arial"/>
          <w:b/>
          <w:i/>
          <w:sz w:val="18"/>
          <w:szCs w:val="18"/>
          <w:u w:val="single"/>
        </w:rPr>
        <w:t>Entidades incluidas en la consolidación/combinación</w:t>
      </w:r>
    </w:p>
    <w:p w14:paraId="7685E3BB" w14:textId="77777777" w:rsidR="00C81836" w:rsidRPr="00B24728" w:rsidRDefault="00C81836" w:rsidP="00C81836">
      <w:pPr>
        <w:pStyle w:val="Prrafodelista"/>
        <w:ind w:left="1080" w:right="111"/>
        <w:jc w:val="both"/>
        <w:rPr>
          <w:rFonts w:ascii="Arial" w:hAnsi="Arial" w:cs="Arial"/>
          <w:i/>
          <w:sz w:val="18"/>
          <w:szCs w:val="18"/>
        </w:rPr>
      </w:pPr>
    </w:p>
    <w:p w14:paraId="097E7978" w14:textId="77777777" w:rsidR="00C81836" w:rsidRPr="00B24728" w:rsidRDefault="00C81836" w:rsidP="00904F6B">
      <w:pPr>
        <w:pStyle w:val="Prrafodelista"/>
        <w:numPr>
          <w:ilvl w:val="0"/>
          <w:numId w:val="11"/>
        </w:num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24728">
        <w:rPr>
          <w:rFonts w:ascii="Arial" w:hAnsi="Arial" w:cs="Arial"/>
          <w:b/>
          <w:i/>
          <w:sz w:val="18"/>
          <w:szCs w:val="18"/>
          <w:u w:val="single"/>
        </w:rPr>
        <w:t>Cambios Contables</w:t>
      </w:r>
    </w:p>
    <w:p w14:paraId="6EC35FBB" w14:textId="77777777" w:rsidR="00582E63" w:rsidRPr="00B24728" w:rsidRDefault="00582E63" w:rsidP="00582E63">
      <w:pPr>
        <w:pStyle w:val="Prrafodelista"/>
        <w:rPr>
          <w:rFonts w:ascii="Arial" w:hAnsi="Arial" w:cs="Arial"/>
          <w:b/>
          <w:i/>
          <w:sz w:val="18"/>
          <w:szCs w:val="18"/>
          <w:u w:val="single"/>
        </w:rPr>
      </w:pPr>
    </w:p>
    <w:p w14:paraId="3A5F22B5" w14:textId="31A934BD" w:rsidR="00582E63" w:rsidRPr="00B24728" w:rsidRDefault="00582E63" w:rsidP="00582E63">
      <w:pPr>
        <w:pStyle w:val="Prrafodelista"/>
        <w:ind w:left="108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Los estados financieros al 31 de diciembre de 2016 no presentan cambios en las políticas contables respeto a igual período del año anterior.</w:t>
      </w:r>
    </w:p>
    <w:p w14:paraId="1D301F75" w14:textId="77777777" w:rsidR="00C81836" w:rsidRPr="00B24728" w:rsidRDefault="00C81836" w:rsidP="00C81836">
      <w:p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2DD462BB" w14:textId="2D0B59A2" w:rsidR="00C81836" w:rsidRPr="00B24728" w:rsidRDefault="00C81836" w:rsidP="00904F6B">
      <w:pPr>
        <w:pStyle w:val="Prrafodelista"/>
        <w:numPr>
          <w:ilvl w:val="0"/>
          <w:numId w:val="11"/>
        </w:numPr>
        <w:ind w:right="111"/>
        <w:jc w:val="both"/>
        <w:rPr>
          <w:rFonts w:ascii="Arial" w:hAnsi="Arial" w:cs="Arial"/>
          <w:b/>
          <w:i/>
          <w:sz w:val="18"/>
          <w:szCs w:val="18"/>
        </w:rPr>
      </w:pPr>
      <w:r w:rsidRPr="00B24728">
        <w:rPr>
          <w:rFonts w:ascii="Arial" w:hAnsi="Arial" w:cs="Arial"/>
          <w:b/>
          <w:i/>
          <w:sz w:val="18"/>
          <w:szCs w:val="18"/>
          <w:u w:val="single"/>
        </w:rPr>
        <w:t>Caja y Bancos</w:t>
      </w:r>
      <w:r w:rsidRPr="00B24728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32DF3D4C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b/>
          <w:i/>
          <w:sz w:val="18"/>
          <w:szCs w:val="18"/>
        </w:rPr>
      </w:pPr>
    </w:p>
    <w:p w14:paraId="71A14ED8" w14:textId="77777777" w:rsidR="00582E63" w:rsidRPr="00B24728" w:rsidRDefault="00582E63" w:rsidP="00582E63">
      <w:pPr>
        <w:pStyle w:val="Prrafodelista"/>
        <w:ind w:left="1080"/>
        <w:rPr>
          <w:rFonts w:ascii="Arial" w:hAnsi="Arial" w:cs="Arial"/>
          <w:b/>
          <w:i/>
          <w:sz w:val="18"/>
          <w:szCs w:val="18"/>
          <w:u w:val="single"/>
        </w:rPr>
      </w:pPr>
      <w:r w:rsidRPr="00B24728">
        <w:rPr>
          <w:rFonts w:ascii="Arial" w:hAnsi="Arial" w:cs="Arial"/>
          <w:i/>
          <w:sz w:val="18"/>
          <w:szCs w:val="18"/>
        </w:rPr>
        <w:t>Corresponde a los saldos consignados en el Balance General y están acordes a lo informado por el Banco a la misma fecha.</w:t>
      </w:r>
    </w:p>
    <w:p w14:paraId="545AA310" w14:textId="77777777" w:rsidR="00582E63" w:rsidRPr="00B24728" w:rsidRDefault="00582E63" w:rsidP="00582E63">
      <w:pPr>
        <w:rPr>
          <w:rFonts w:ascii="Arial" w:hAnsi="Arial" w:cs="Arial"/>
          <w:b/>
          <w:i/>
          <w:sz w:val="18"/>
          <w:szCs w:val="18"/>
          <w:u w:val="single"/>
        </w:rPr>
      </w:pPr>
    </w:p>
    <w:p w14:paraId="342E7A8D" w14:textId="7B1072A2" w:rsidR="00582E63" w:rsidRPr="00B24728" w:rsidRDefault="00582E63" w:rsidP="00582E63">
      <w:pPr>
        <w:ind w:left="720" w:firstLine="36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Saldo Banco de Chile $18.922.174-</w:t>
      </w:r>
    </w:p>
    <w:p w14:paraId="76202F9D" w14:textId="50AD69A0" w:rsidR="00582E63" w:rsidRPr="00B24728" w:rsidRDefault="00582E63" w:rsidP="00582E63">
      <w:pPr>
        <w:ind w:left="720" w:firstLine="36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Saldo Banco de Chile Sename $9.639.997-</w:t>
      </w:r>
    </w:p>
    <w:p w14:paraId="4BCF834F" w14:textId="24F588E1" w:rsidR="00582E63" w:rsidRPr="00B24728" w:rsidRDefault="00582E63" w:rsidP="00582E63">
      <w:pPr>
        <w:ind w:left="720" w:firstLine="36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 xml:space="preserve">Saldo Banco de Chile </w:t>
      </w:r>
      <w:proofErr w:type="spellStart"/>
      <w:r w:rsidRPr="00B24728">
        <w:rPr>
          <w:rFonts w:ascii="Arial" w:hAnsi="Arial" w:cs="Arial"/>
          <w:i/>
          <w:sz w:val="18"/>
          <w:szCs w:val="18"/>
        </w:rPr>
        <w:t>Junji</w:t>
      </w:r>
      <w:proofErr w:type="spellEnd"/>
      <w:r w:rsidRPr="00B24728">
        <w:rPr>
          <w:rFonts w:ascii="Arial" w:hAnsi="Arial" w:cs="Arial"/>
          <w:i/>
          <w:sz w:val="18"/>
          <w:szCs w:val="18"/>
        </w:rPr>
        <w:t xml:space="preserve"> $1.643.246-</w:t>
      </w:r>
    </w:p>
    <w:p w14:paraId="33341F4B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b/>
          <w:i/>
          <w:sz w:val="18"/>
          <w:szCs w:val="18"/>
        </w:rPr>
      </w:pPr>
    </w:p>
    <w:p w14:paraId="277A6F06" w14:textId="77777777" w:rsidR="00C81836" w:rsidRPr="00B24728" w:rsidRDefault="00C81836" w:rsidP="00C81836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7BC9BA07" w14:textId="77777777" w:rsidR="00C81836" w:rsidRPr="00B24728" w:rsidRDefault="00C81836" w:rsidP="00904F6B">
      <w:pPr>
        <w:pStyle w:val="Prrafodelista"/>
        <w:numPr>
          <w:ilvl w:val="0"/>
          <w:numId w:val="11"/>
        </w:num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24728">
        <w:rPr>
          <w:rFonts w:ascii="Arial" w:hAnsi="Arial" w:cs="Arial"/>
          <w:b/>
          <w:i/>
          <w:sz w:val="18"/>
          <w:szCs w:val="18"/>
          <w:u w:val="single"/>
        </w:rPr>
        <w:t xml:space="preserve">Inversiones y Valores Negociables </w:t>
      </w:r>
    </w:p>
    <w:p w14:paraId="741E568D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4B8E4E12" w14:textId="5344D020" w:rsidR="00582E63" w:rsidRPr="00B24728" w:rsidRDefault="00582E63" w:rsidP="00582E63">
      <w:pPr>
        <w:pStyle w:val="Prrafodelista"/>
        <w:ind w:firstLine="36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Saldo Fondos Mutuos $26.113.451-</w:t>
      </w:r>
    </w:p>
    <w:p w14:paraId="040193C3" w14:textId="77777777" w:rsidR="00582E63" w:rsidRPr="00B24728" w:rsidRDefault="00582E63" w:rsidP="00582E63">
      <w:p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6C2826E4" w14:textId="77777777" w:rsidR="00C81836" w:rsidRPr="00B24728" w:rsidRDefault="00C81836" w:rsidP="00C81836">
      <w:pPr>
        <w:pStyle w:val="Prrafodelista"/>
        <w:rPr>
          <w:rFonts w:ascii="Arial" w:hAnsi="Arial" w:cs="Arial"/>
          <w:i/>
          <w:sz w:val="18"/>
          <w:szCs w:val="18"/>
        </w:rPr>
      </w:pPr>
    </w:p>
    <w:p w14:paraId="568E33E0" w14:textId="4B3D4233" w:rsidR="00C81836" w:rsidRPr="00EC0117" w:rsidRDefault="00C81836" w:rsidP="00904F6B">
      <w:pPr>
        <w:pStyle w:val="Prrafodelista"/>
        <w:numPr>
          <w:ilvl w:val="0"/>
          <w:numId w:val="11"/>
        </w:numPr>
        <w:ind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b/>
          <w:i/>
          <w:sz w:val="18"/>
          <w:szCs w:val="18"/>
          <w:u w:val="single"/>
        </w:rPr>
        <w:t xml:space="preserve">Fuentes de financiamiento y aportes por cobrar </w:t>
      </w:r>
    </w:p>
    <w:p w14:paraId="00FE0023" w14:textId="1FD1478F" w:rsidR="00EC0117" w:rsidRDefault="00EC0117" w:rsidP="00EC0117">
      <w:pPr>
        <w:ind w:left="1080" w:right="111"/>
        <w:jc w:val="both"/>
        <w:rPr>
          <w:rFonts w:ascii="Arial" w:hAnsi="Arial" w:cs="Arial"/>
          <w:sz w:val="18"/>
          <w:szCs w:val="18"/>
        </w:rPr>
      </w:pPr>
    </w:p>
    <w:p w14:paraId="6F209EB8" w14:textId="468C5293" w:rsidR="00771618" w:rsidRDefault="00771618" w:rsidP="007716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Durante el ejercicio 2017 la Corporación no recurrió a financiamiento externo de ningún tipo.</w:t>
      </w:r>
    </w:p>
    <w:p w14:paraId="5175EDA8" w14:textId="687FB3CA" w:rsidR="00771618" w:rsidRDefault="00771618" w:rsidP="007716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Corporación recauda sus fondos de distintas fuentes además de los entregados por los organismos del estado.  Dentro de las principales fuentes de ingresos están los aportes que mes a mes efectúan los socios de la Corporación, las donaciones que distintas empresas o instituciones efectúan de manera periódica o puntual (destacándose empresas del ámbito productivo,  de servicios financieros, educacionales, entre otras).  Dentro de los principales donantes del año 2017 se destacan Johnson &amp; Son </w:t>
      </w:r>
      <w:proofErr w:type="spellStart"/>
      <w:r>
        <w:rPr>
          <w:rFonts w:ascii="Arial" w:hAnsi="Arial" w:cs="Arial"/>
          <w:sz w:val="18"/>
          <w:szCs w:val="18"/>
        </w:rPr>
        <w:t>Family</w:t>
      </w:r>
      <w:proofErr w:type="spellEnd"/>
      <w:r>
        <w:rPr>
          <w:rFonts w:ascii="Arial" w:hAnsi="Arial" w:cs="Arial"/>
          <w:sz w:val="18"/>
          <w:szCs w:val="18"/>
        </w:rPr>
        <w:t xml:space="preserve"> Company, </w:t>
      </w:r>
      <w:proofErr w:type="spellStart"/>
      <w:r>
        <w:rPr>
          <w:rFonts w:ascii="Arial" w:hAnsi="Arial" w:cs="Arial"/>
          <w:sz w:val="18"/>
          <w:szCs w:val="18"/>
        </w:rPr>
        <w:t>Contémpora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Cop</w:t>
      </w:r>
      <w:r w:rsidR="00123F5D">
        <w:rPr>
          <w:rFonts w:ascii="Arial" w:hAnsi="Arial" w:cs="Arial"/>
          <w:sz w:val="18"/>
          <w:szCs w:val="18"/>
        </w:rPr>
        <w:t>eval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342B26C4" w14:textId="77777777" w:rsidR="00771618" w:rsidRDefault="00771618" w:rsidP="007716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Corporación recibe donaciones tanto en dinero  efectivo como en especies (alimentos, medicamentos, artículos de aseo, vestuario), todas ellas se imputan a la contabilidad de la Corporación, incluso estimando el valor de mercado que tienen los productos que representan las donaciones en especie.</w:t>
      </w:r>
    </w:p>
    <w:p w14:paraId="767AF3C8" w14:textId="46F4AE79" w:rsidR="00771618" w:rsidRDefault="00771618" w:rsidP="007716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el caso de las subvenciones que se reciben de parte de organismos públicos, ellas están referidas a programas adjudicados en licitación, en el caso del Sename para la mantención del Hogar que atiende a los niños y niñas, y en el caso de la </w:t>
      </w:r>
      <w:proofErr w:type="spellStart"/>
      <w:r>
        <w:rPr>
          <w:rFonts w:ascii="Arial" w:hAnsi="Arial" w:cs="Arial"/>
          <w:sz w:val="18"/>
          <w:szCs w:val="18"/>
        </w:rPr>
        <w:t>Junji</w:t>
      </w:r>
      <w:proofErr w:type="spellEnd"/>
      <w:r>
        <w:rPr>
          <w:rFonts w:ascii="Arial" w:hAnsi="Arial" w:cs="Arial"/>
          <w:sz w:val="18"/>
          <w:szCs w:val="18"/>
        </w:rPr>
        <w:t xml:space="preserve">, para financiar el jardín infantil que funciona internamente para los niños de mayor edad.  Cabe destacar que en ambos casos se lleva un estricto control a cerca </w:t>
      </w:r>
      <w:r w:rsidR="00123F5D"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z w:val="18"/>
          <w:szCs w:val="18"/>
        </w:rPr>
        <w:t xml:space="preserve"> número de niños que cobija el Hogar de manera diaria así como de la asistencia a las actividades propias del jardín infantil.</w:t>
      </w:r>
    </w:p>
    <w:p w14:paraId="65E743E7" w14:textId="77777777" w:rsidR="00771618" w:rsidRDefault="00771618" w:rsidP="007716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Corporación mantiene un sitio web (</w:t>
      </w:r>
      <w:hyperlink r:id="rId15" w:history="1">
        <w:r w:rsidRPr="00280CD9">
          <w:rPr>
            <w:rStyle w:val="Hipervnculo"/>
            <w:rFonts w:ascii="Arial" w:hAnsi="Arial" w:cs="Arial"/>
            <w:sz w:val="18"/>
            <w:szCs w:val="18"/>
          </w:rPr>
          <w:t>www.hogarmisiondemaria.cl</w:t>
        </w:r>
      </w:hyperlink>
      <w:r>
        <w:rPr>
          <w:rFonts w:ascii="Arial" w:hAnsi="Arial" w:cs="Arial"/>
          <w:sz w:val="18"/>
          <w:szCs w:val="18"/>
        </w:rPr>
        <w:t>), el que entrega información sobre la misión del Hogar, y a través de él se puede contactar para visitar las dependencias del Hogar así como para efectuar donaciones.</w:t>
      </w:r>
    </w:p>
    <w:p w14:paraId="4BBEA555" w14:textId="77777777" w:rsidR="00771618" w:rsidRDefault="00771618" w:rsidP="00EC0117">
      <w:pPr>
        <w:ind w:left="1080" w:right="111"/>
        <w:jc w:val="both"/>
        <w:rPr>
          <w:rFonts w:ascii="Arial" w:hAnsi="Arial" w:cs="Arial"/>
          <w:sz w:val="18"/>
          <w:szCs w:val="18"/>
        </w:rPr>
      </w:pPr>
    </w:p>
    <w:p w14:paraId="2DCF6EFA" w14:textId="70619C56" w:rsidR="00EC0117" w:rsidRDefault="00EC0117" w:rsidP="00EC0117">
      <w:pPr>
        <w:ind w:left="1080" w:right="1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  <w:r w:rsidR="00123F5D">
        <w:rPr>
          <w:rFonts w:ascii="Arial" w:hAnsi="Arial" w:cs="Arial"/>
          <w:sz w:val="18"/>
          <w:szCs w:val="18"/>
        </w:rPr>
        <w:t xml:space="preserve">Subvenciones </w:t>
      </w:r>
      <w:r>
        <w:rPr>
          <w:rFonts w:ascii="Arial" w:hAnsi="Arial" w:cs="Arial"/>
          <w:sz w:val="18"/>
          <w:szCs w:val="18"/>
        </w:rPr>
        <w:t xml:space="preserve">de </w:t>
      </w:r>
      <w:r w:rsidR="00123F5D">
        <w:rPr>
          <w:rFonts w:ascii="Arial" w:hAnsi="Arial" w:cs="Arial"/>
          <w:sz w:val="18"/>
          <w:szCs w:val="18"/>
        </w:rPr>
        <w:t>organismos Públicos</w:t>
      </w:r>
      <w:r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</w:p>
    <w:p w14:paraId="5BDC37A3" w14:textId="77777777" w:rsidR="00EC0117" w:rsidRDefault="00EC0117" w:rsidP="00EC0117">
      <w:pPr>
        <w:ind w:left="1080" w:right="111"/>
        <w:jc w:val="both"/>
        <w:rPr>
          <w:rFonts w:ascii="Arial" w:hAnsi="Arial" w:cs="Arial"/>
          <w:sz w:val="18"/>
          <w:szCs w:val="18"/>
        </w:rPr>
      </w:pPr>
    </w:p>
    <w:p w14:paraId="2A4F5E3B" w14:textId="639930DE" w:rsidR="00EC0117" w:rsidRDefault="00EC0117" w:rsidP="00EC0117">
      <w:pPr>
        <w:ind w:left="1080" w:right="1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Sename $174.426.297.-  (60,33)</w:t>
      </w:r>
    </w:p>
    <w:p w14:paraId="41DEB422" w14:textId="06F4A8CB" w:rsidR="00EC0117" w:rsidRDefault="00EC0117" w:rsidP="00EC0117">
      <w:pPr>
        <w:ind w:left="1080" w:right="111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Junji</w:t>
      </w:r>
      <w:proofErr w:type="spellEnd"/>
      <w:r>
        <w:rPr>
          <w:rFonts w:ascii="Arial" w:hAnsi="Arial" w:cs="Arial"/>
          <w:sz w:val="18"/>
          <w:szCs w:val="18"/>
        </w:rPr>
        <w:t xml:space="preserve">        $ 36.835.316.-   (12,74)</w:t>
      </w:r>
    </w:p>
    <w:p w14:paraId="5A7B2B39" w14:textId="77777777" w:rsidR="00EC0117" w:rsidRDefault="00EC0117" w:rsidP="00EC0117">
      <w:pPr>
        <w:ind w:left="1080" w:right="111"/>
        <w:jc w:val="both"/>
        <w:rPr>
          <w:rFonts w:ascii="Arial" w:hAnsi="Arial" w:cs="Arial"/>
          <w:sz w:val="18"/>
          <w:szCs w:val="18"/>
        </w:rPr>
      </w:pPr>
    </w:p>
    <w:tbl>
      <w:tblPr>
        <w:tblW w:w="9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8"/>
        <w:gridCol w:w="4951"/>
      </w:tblGrid>
      <w:tr w:rsidR="00EC0117" w14:paraId="4C5B8A28" w14:textId="77777777" w:rsidTr="00EC0117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B1B2785" w14:textId="4BD8E5A4" w:rsidR="00EC0117" w:rsidRDefault="00EC0117" w:rsidP="007716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C7D5A2" w14:textId="72FC15B0" w:rsidR="00EC0117" w:rsidRDefault="00EC0117" w:rsidP="007716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0117" w14:paraId="76DB731E" w14:textId="77777777" w:rsidTr="00EC0117">
        <w:trPr>
          <w:trHeight w:val="300"/>
        </w:trPr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D0065B" w14:textId="0FF83845" w:rsidR="00EC0117" w:rsidRDefault="00EC0117" w:rsidP="007716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90CB7E" w14:textId="5AEEA336" w:rsidR="00EC0117" w:rsidRDefault="00EC0117" w:rsidP="007716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0326101" w14:textId="77777777" w:rsidR="00EC0117" w:rsidRPr="00EC0117" w:rsidRDefault="00EC0117" w:rsidP="00EC0117">
      <w:pPr>
        <w:ind w:left="1080" w:right="111"/>
        <w:jc w:val="both"/>
        <w:rPr>
          <w:rFonts w:ascii="Arial" w:hAnsi="Arial" w:cs="Arial"/>
          <w:sz w:val="18"/>
          <w:szCs w:val="18"/>
        </w:rPr>
      </w:pPr>
    </w:p>
    <w:p w14:paraId="3288EA42" w14:textId="3CF68B54" w:rsidR="00664B29" w:rsidRPr="00B24728" w:rsidRDefault="00A404AB" w:rsidP="00664B29">
      <w:pPr>
        <w:ind w:right="11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</w:t>
      </w:r>
    </w:p>
    <w:p w14:paraId="2589C65F" w14:textId="77777777" w:rsidR="00664B29" w:rsidRPr="00B24728" w:rsidRDefault="00664B29" w:rsidP="00664B29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318BE0B0" w14:textId="77777777" w:rsidR="00664B29" w:rsidRPr="00B24728" w:rsidRDefault="00664B29" w:rsidP="00664B29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08217D17" w14:textId="77777777" w:rsidR="00C81836" w:rsidRPr="00B24728" w:rsidRDefault="00C81836" w:rsidP="00C81836">
      <w:pPr>
        <w:ind w:right="111"/>
        <w:jc w:val="both"/>
        <w:rPr>
          <w:rFonts w:ascii="Arial" w:hAnsi="Arial" w:cs="Arial"/>
          <w:i/>
          <w:sz w:val="18"/>
          <w:szCs w:val="18"/>
        </w:rPr>
      </w:pPr>
    </w:p>
    <w:p w14:paraId="2868F643" w14:textId="77777777" w:rsidR="00C81836" w:rsidRPr="00B24728" w:rsidRDefault="00C81836" w:rsidP="00904F6B">
      <w:pPr>
        <w:pStyle w:val="Prrafodelista"/>
        <w:numPr>
          <w:ilvl w:val="0"/>
          <w:numId w:val="11"/>
        </w:num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24728">
        <w:rPr>
          <w:rFonts w:ascii="Arial" w:hAnsi="Arial" w:cs="Arial"/>
          <w:b/>
          <w:i/>
          <w:sz w:val="18"/>
          <w:szCs w:val="18"/>
          <w:u w:val="single"/>
        </w:rPr>
        <w:t>Obligaciones con bancos e instituciones financieras</w:t>
      </w:r>
    </w:p>
    <w:p w14:paraId="4035ACDC" w14:textId="77777777" w:rsidR="00664B29" w:rsidRPr="00B24728" w:rsidRDefault="00664B29" w:rsidP="00664B29">
      <w:p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035E4F58" w14:textId="1D301EB5" w:rsidR="00664B29" w:rsidRPr="00B24728" w:rsidRDefault="00664B29" w:rsidP="00664B29">
      <w:pPr>
        <w:ind w:left="1080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Al 31 de Diciembre de 2017 la Corporación no tiene obligaciones con Bancos e Instituciones Financieras</w:t>
      </w:r>
    </w:p>
    <w:p w14:paraId="17F0AB28" w14:textId="77777777" w:rsidR="00C81836" w:rsidRPr="00B24728" w:rsidRDefault="00C81836" w:rsidP="00C81836">
      <w:pPr>
        <w:pStyle w:val="Prrafodelista"/>
        <w:ind w:left="1080" w:right="111"/>
        <w:jc w:val="both"/>
        <w:rPr>
          <w:rFonts w:ascii="Arial" w:hAnsi="Arial" w:cs="Arial"/>
          <w:i/>
          <w:sz w:val="18"/>
          <w:szCs w:val="18"/>
        </w:rPr>
      </w:pPr>
    </w:p>
    <w:p w14:paraId="06E2D9A1" w14:textId="77777777" w:rsidR="00C81836" w:rsidRPr="00B24728" w:rsidRDefault="00C81836" w:rsidP="00904F6B">
      <w:pPr>
        <w:pStyle w:val="Prrafodelista"/>
        <w:numPr>
          <w:ilvl w:val="0"/>
          <w:numId w:val="11"/>
        </w:num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24728">
        <w:rPr>
          <w:rFonts w:ascii="Arial" w:hAnsi="Arial" w:cs="Arial"/>
          <w:b/>
          <w:i/>
          <w:sz w:val="18"/>
          <w:szCs w:val="18"/>
          <w:u w:val="single"/>
        </w:rPr>
        <w:t>Otras obligaciones</w:t>
      </w:r>
    </w:p>
    <w:p w14:paraId="3658B2DF" w14:textId="77777777" w:rsidR="00C81836" w:rsidRPr="00B24728" w:rsidRDefault="00C81836" w:rsidP="00C81836">
      <w:pPr>
        <w:ind w:left="1080" w:right="111"/>
        <w:jc w:val="both"/>
        <w:rPr>
          <w:rFonts w:ascii="Arial" w:hAnsi="Arial" w:cs="Arial"/>
          <w:i/>
          <w:sz w:val="18"/>
          <w:szCs w:val="18"/>
        </w:rPr>
      </w:pPr>
    </w:p>
    <w:p w14:paraId="03D2E7F6" w14:textId="77777777" w:rsidR="00C81836" w:rsidRPr="00B24728" w:rsidRDefault="00C81836" w:rsidP="00904F6B">
      <w:pPr>
        <w:pStyle w:val="Prrafodelista"/>
        <w:numPr>
          <w:ilvl w:val="0"/>
          <w:numId w:val="11"/>
        </w:num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24728">
        <w:rPr>
          <w:rFonts w:ascii="Arial" w:hAnsi="Arial" w:cs="Arial"/>
          <w:b/>
          <w:i/>
          <w:sz w:val="18"/>
          <w:szCs w:val="18"/>
          <w:u w:val="single"/>
        </w:rPr>
        <w:t xml:space="preserve">Fondos y proyectos en administración </w:t>
      </w:r>
    </w:p>
    <w:p w14:paraId="6620FA18" w14:textId="77777777" w:rsidR="00C81836" w:rsidRPr="00B24728" w:rsidRDefault="00C81836" w:rsidP="00C81836">
      <w:pPr>
        <w:pStyle w:val="Prrafodelista"/>
        <w:ind w:left="1080" w:right="111"/>
        <w:jc w:val="both"/>
        <w:rPr>
          <w:rFonts w:ascii="Arial" w:hAnsi="Arial" w:cs="Arial"/>
          <w:i/>
          <w:sz w:val="18"/>
          <w:szCs w:val="18"/>
        </w:rPr>
      </w:pPr>
    </w:p>
    <w:p w14:paraId="1A276335" w14:textId="77777777" w:rsidR="00C81836" w:rsidRPr="00B24728" w:rsidRDefault="00C81836" w:rsidP="00904F6B">
      <w:pPr>
        <w:pStyle w:val="Prrafodelista"/>
        <w:numPr>
          <w:ilvl w:val="0"/>
          <w:numId w:val="11"/>
        </w:num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24728">
        <w:rPr>
          <w:rFonts w:ascii="Arial" w:hAnsi="Arial" w:cs="Arial"/>
          <w:b/>
          <w:i/>
          <w:sz w:val="18"/>
          <w:szCs w:val="18"/>
          <w:u w:val="single"/>
        </w:rPr>
        <w:t>Provisiones</w:t>
      </w:r>
    </w:p>
    <w:p w14:paraId="7C77216E" w14:textId="77777777" w:rsidR="00C81836" w:rsidRPr="00B24728" w:rsidRDefault="00C81836" w:rsidP="00C81836">
      <w:pPr>
        <w:pStyle w:val="Prrafodelista"/>
        <w:ind w:left="1080" w:right="111"/>
        <w:jc w:val="both"/>
        <w:rPr>
          <w:rFonts w:ascii="Arial" w:hAnsi="Arial" w:cs="Arial"/>
          <w:i/>
          <w:sz w:val="18"/>
          <w:szCs w:val="18"/>
        </w:rPr>
      </w:pPr>
    </w:p>
    <w:p w14:paraId="5A3209C7" w14:textId="78D16ADE" w:rsidR="00C81836" w:rsidRPr="00B24728" w:rsidRDefault="00C81836" w:rsidP="00904F6B">
      <w:pPr>
        <w:pStyle w:val="Prrafodelista"/>
        <w:numPr>
          <w:ilvl w:val="0"/>
          <w:numId w:val="11"/>
        </w:num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24728">
        <w:rPr>
          <w:rFonts w:ascii="Arial" w:hAnsi="Arial" w:cs="Arial"/>
          <w:b/>
          <w:i/>
          <w:sz w:val="18"/>
          <w:szCs w:val="18"/>
          <w:u w:val="single"/>
        </w:rPr>
        <w:t xml:space="preserve">Impuesto a la Renta </w:t>
      </w:r>
    </w:p>
    <w:p w14:paraId="35009BC7" w14:textId="77777777" w:rsidR="00664B29" w:rsidRPr="00B24728" w:rsidRDefault="00664B29" w:rsidP="00664B29">
      <w:pPr>
        <w:pStyle w:val="Prrafodelista"/>
        <w:rPr>
          <w:rFonts w:ascii="Arial" w:hAnsi="Arial" w:cs="Arial"/>
          <w:b/>
          <w:i/>
          <w:sz w:val="18"/>
          <w:szCs w:val="18"/>
          <w:u w:val="single"/>
        </w:rPr>
      </w:pPr>
    </w:p>
    <w:p w14:paraId="385D5C75" w14:textId="02427DB7" w:rsidR="00664B29" w:rsidRPr="00B24728" w:rsidRDefault="00664B29" w:rsidP="00664B29">
      <w:pPr>
        <w:ind w:left="1080"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>El impuesto a la renta es de $155.621- y su base imponible tiene directa relación con los ingresos tributables que percibió la Corporación en el periodo.</w:t>
      </w:r>
    </w:p>
    <w:p w14:paraId="14FDC0A2" w14:textId="77777777" w:rsidR="00C81836" w:rsidRPr="00B24728" w:rsidRDefault="00C81836" w:rsidP="00C81836">
      <w:p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4CADFF2E" w14:textId="77777777" w:rsidR="00C81836" w:rsidRPr="00B24728" w:rsidRDefault="00C81836" w:rsidP="00904F6B">
      <w:pPr>
        <w:pStyle w:val="Prrafodelista"/>
        <w:numPr>
          <w:ilvl w:val="0"/>
          <w:numId w:val="11"/>
        </w:num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24728">
        <w:rPr>
          <w:rFonts w:ascii="Arial" w:hAnsi="Arial" w:cs="Arial"/>
          <w:b/>
          <w:i/>
          <w:sz w:val="18"/>
          <w:szCs w:val="18"/>
          <w:u w:val="single"/>
        </w:rPr>
        <w:t>Contingencias y Compromisos</w:t>
      </w:r>
    </w:p>
    <w:p w14:paraId="0DBC2698" w14:textId="77777777" w:rsidR="00664B29" w:rsidRPr="00B24728" w:rsidRDefault="00664B29" w:rsidP="00664B29">
      <w:p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948F0C8" w14:textId="5E4A1227" w:rsidR="00664B29" w:rsidRPr="00B24728" w:rsidRDefault="00664B29" w:rsidP="00664B29">
      <w:pPr>
        <w:ind w:left="360" w:right="111" w:firstLine="72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24728">
        <w:rPr>
          <w:rFonts w:ascii="Arial" w:hAnsi="Arial" w:cs="Arial"/>
          <w:i/>
          <w:sz w:val="18"/>
          <w:szCs w:val="18"/>
        </w:rPr>
        <w:t>La Corporación no tiene contingencias y compromisos que revelar</w:t>
      </w:r>
    </w:p>
    <w:p w14:paraId="4C5EF901" w14:textId="77777777" w:rsidR="00C81836" w:rsidRPr="00B24728" w:rsidRDefault="00C81836" w:rsidP="00C81836">
      <w:pPr>
        <w:ind w:left="360" w:right="111" w:firstLine="720"/>
        <w:jc w:val="both"/>
        <w:rPr>
          <w:rFonts w:ascii="Arial" w:hAnsi="Arial" w:cs="Arial"/>
          <w:i/>
          <w:sz w:val="18"/>
          <w:szCs w:val="18"/>
        </w:rPr>
      </w:pPr>
    </w:p>
    <w:p w14:paraId="7283743A" w14:textId="77777777" w:rsidR="00C81836" w:rsidRPr="00B24728" w:rsidRDefault="00C81836" w:rsidP="00904F6B">
      <w:pPr>
        <w:pStyle w:val="Prrafodelista"/>
        <w:numPr>
          <w:ilvl w:val="0"/>
          <w:numId w:val="11"/>
        </w:numPr>
        <w:ind w:right="111"/>
        <w:jc w:val="both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b/>
          <w:i/>
          <w:sz w:val="18"/>
          <w:szCs w:val="18"/>
          <w:u w:val="single"/>
        </w:rPr>
        <w:t>Donaciones condicionales</w:t>
      </w:r>
    </w:p>
    <w:p w14:paraId="28CB9633" w14:textId="77777777" w:rsidR="00C81836" w:rsidRPr="00B24728" w:rsidRDefault="00C81836" w:rsidP="00C81836">
      <w:pPr>
        <w:ind w:left="1080" w:right="111"/>
        <w:jc w:val="both"/>
        <w:rPr>
          <w:rFonts w:ascii="Arial" w:hAnsi="Arial" w:cs="Arial"/>
          <w:i/>
          <w:sz w:val="18"/>
          <w:szCs w:val="18"/>
        </w:rPr>
      </w:pPr>
    </w:p>
    <w:p w14:paraId="254DF2DA" w14:textId="11296DC8" w:rsidR="00C81836" w:rsidRPr="00B24728" w:rsidRDefault="00C81836" w:rsidP="00904F6B">
      <w:pPr>
        <w:pStyle w:val="Prrafodelista"/>
        <w:numPr>
          <w:ilvl w:val="0"/>
          <w:numId w:val="11"/>
        </w:numPr>
        <w:ind w:right="111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B24728">
        <w:rPr>
          <w:rFonts w:ascii="Arial" w:hAnsi="Arial" w:cs="Arial"/>
          <w:b/>
          <w:i/>
          <w:sz w:val="18"/>
          <w:szCs w:val="18"/>
          <w:u w:val="single"/>
        </w:rPr>
        <w:t>Remuneraciones de los Directores, Consejeros y equipo Ejecutivo</w:t>
      </w:r>
    </w:p>
    <w:p w14:paraId="467FB70D" w14:textId="77777777" w:rsidR="00664B29" w:rsidRPr="00B24728" w:rsidRDefault="00664B29" w:rsidP="00664B29">
      <w:pPr>
        <w:pStyle w:val="Prrafodelista"/>
        <w:rPr>
          <w:rFonts w:ascii="Arial" w:hAnsi="Arial" w:cs="Arial"/>
          <w:b/>
          <w:i/>
          <w:sz w:val="18"/>
          <w:szCs w:val="18"/>
          <w:u w:val="single"/>
        </w:rPr>
      </w:pPr>
    </w:p>
    <w:p w14:paraId="3EB79A4D" w14:textId="77777777" w:rsidR="00664B29" w:rsidRPr="00B24728" w:rsidRDefault="00664B29" w:rsidP="00664B29">
      <w:pPr>
        <w:pStyle w:val="Prrafodelista"/>
        <w:ind w:firstLine="360"/>
        <w:rPr>
          <w:rFonts w:ascii="Arial" w:hAnsi="Arial" w:cs="Arial"/>
          <w:i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 xml:space="preserve">La Corporación no remunera a ningún título a sus directores ni tiene consejeros </w:t>
      </w:r>
    </w:p>
    <w:p w14:paraId="24A74781" w14:textId="03EAB0C5" w:rsidR="00664B29" w:rsidRPr="00B24728" w:rsidRDefault="00664B29" w:rsidP="00664B29">
      <w:pPr>
        <w:pStyle w:val="Prrafodelista"/>
        <w:ind w:left="1080"/>
        <w:rPr>
          <w:rFonts w:ascii="Arial" w:hAnsi="Arial" w:cs="Arial"/>
          <w:i/>
          <w:color w:val="FF0000"/>
          <w:sz w:val="18"/>
          <w:szCs w:val="18"/>
        </w:rPr>
      </w:pPr>
      <w:r w:rsidRPr="00B24728">
        <w:rPr>
          <w:rFonts w:ascii="Arial" w:hAnsi="Arial" w:cs="Arial"/>
          <w:i/>
          <w:sz w:val="18"/>
          <w:szCs w:val="18"/>
        </w:rPr>
        <w:t xml:space="preserve">El equipo directivo recibió una remuneración </w:t>
      </w:r>
      <w:r w:rsidR="00097725">
        <w:rPr>
          <w:rFonts w:ascii="Arial" w:hAnsi="Arial" w:cs="Arial"/>
          <w:sz w:val="18"/>
          <w:szCs w:val="18"/>
        </w:rPr>
        <w:t xml:space="preserve">(bruto) </w:t>
      </w:r>
      <w:r w:rsidRPr="00B24728">
        <w:rPr>
          <w:rFonts w:ascii="Arial" w:hAnsi="Arial" w:cs="Arial"/>
          <w:i/>
          <w:sz w:val="18"/>
          <w:szCs w:val="18"/>
        </w:rPr>
        <w:t xml:space="preserve">total </w:t>
      </w:r>
      <w:r w:rsidR="004B2BF6">
        <w:rPr>
          <w:rFonts w:ascii="Arial" w:hAnsi="Arial" w:cs="Arial"/>
          <w:i/>
          <w:sz w:val="18"/>
          <w:szCs w:val="18"/>
        </w:rPr>
        <w:t xml:space="preserve">$ </w:t>
      </w:r>
      <w:r w:rsidR="004B2BF6">
        <w:rPr>
          <w:rFonts w:ascii="Arial" w:hAnsi="Arial" w:cs="Arial"/>
          <w:sz w:val="18"/>
          <w:szCs w:val="18"/>
        </w:rPr>
        <w:t>30.588.874.-</w:t>
      </w:r>
      <w:r w:rsidR="00097725">
        <w:rPr>
          <w:rFonts w:ascii="Arial" w:hAnsi="Arial" w:cs="Arial"/>
          <w:sz w:val="18"/>
          <w:szCs w:val="18"/>
        </w:rPr>
        <w:t xml:space="preserve"> </w:t>
      </w:r>
    </w:p>
    <w:p w14:paraId="76917D45" w14:textId="77777777" w:rsidR="00664B29" w:rsidRPr="00664B29" w:rsidRDefault="00664B29" w:rsidP="00664B29">
      <w:pPr>
        <w:ind w:right="111"/>
        <w:jc w:val="both"/>
        <w:rPr>
          <w:rFonts w:asciiTheme="minorBidi" w:hAnsiTheme="minorBidi" w:cstheme="minorBidi"/>
          <w:b/>
          <w:sz w:val="18"/>
          <w:szCs w:val="18"/>
          <w:u w:val="single"/>
        </w:rPr>
      </w:pPr>
    </w:p>
    <w:p w14:paraId="1E949091" w14:textId="77777777" w:rsidR="00C81836" w:rsidRPr="00C81836" w:rsidRDefault="00C81836" w:rsidP="00904F6B">
      <w:pPr>
        <w:pStyle w:val="Prrafodelista"/>
        <w:numPr>
          <w:ilvl w:val="0"/>
          <w:numId w:val="11"/>
        </w:numPr>
        <w:spacing w:after="200" w:line="276" w:lineRule="auto"/>
        <w:rPr>
          <w:rFonts w:asciiTheme="minorBidi" w:hAnsiTheme="minorBidi" w:cstheme="minorBidi"/>
          <w:b/>
          <w:i/>
          <w:sz w:val="18"/>
          <w:szCs w:val="18"/>
        </w:rPr>
      </w:pPr>
      <w:r w:rsidRPr="00C81836">
        <w:rPr>
          <w:rFonts w:asciiTheme="minorBidi" w:hAnsiTheme="minorBidi" w:cstheme="minorBidi"/>
          <w:b/>
          <w:sz w:val="18"/>
          <w:szCs w:val="18"/>
          <w:u w:val="single"/>
        </w:rPr>
        <w:br w:type="page"/>
      </w:r>
      <w:r w:rsidRPr="00C81836">
        <w:rPr>
          <w:rFonts w:asciiTheme="minorBidi" w:hAnsiTheme="minorBidi" w:cstheme="minorBidi"/>
          <w:b/>
          <w:sz w:val="18"/>
          <w:szCs w:val="18"/>
          <w:u w:val="single"/>
        </w:rPr>
        <w:lastRenderedPageBreak/>
        <w:t xml:space="preserve">Cambios Patrimoniales </w:t>
      </w:r>
      <w:r w:rsidRPr="00C81836">
        <w:rPr>
          <w:rFonts w:asciiTheme="minorBidi" w:hAnsiTheme="minorBidi" w:cstheme="minorBidi"/>
          <w:b/>
          <w:i/>
          <w:sz w:val="18"/>
          <w:szCs w:val="18"/>
        </w:rPr>
        <w:t xml:space="preserve">        </w:t>
      </w:r>
    </w:p>
    <w:p w14:paraId="367E5194" w14:textId="77777777" w:rsidR="00C81836" w:rsidRPr="00EE7F87" w:rsidRDefault="00C81836" w:rsidP="00C81836">
      <w:pPr>
        <w:pStyle w:val="Prrafodelista"/>
        <w:spacing w:after="200" w:line="276" w:lineRule="auto"/>
        <w:ind w:left="1080"/>
        <w:rPr>
          <w:rFonts w:asciiTheme="minorBidi" w:hAnsiTheme="minorBidi" w:cstheme="minorBidi"/>
          <w:i/>
          <w:sz w:val="18"/>
          <w:szCs w:val="18"/>
        </w:rPr>
      </w:pPr>
    </w:p>
    <w:p w14:paraId="270C6EE9" w14:textId="77777777" w:rsidR="00C81836" w:rsidRPr="00C11474" w:rsidRDefault="00C81836" w:rsidP="00C81836">
      <w:pPr>
        <w:pStyle w:val="Prrafodelista"/>
        <w:ind w:left="1134" w:right="111"/>
        <w:jc w:val="both"/>
        <w:rPr>
          <w:rFonts w:asciiTheme="minorBidi" w:hAnsiTheme="minorBidi" w:cstheme="minorBidi"/>
          <w:b/>
          <w:vanish/>
          <w:sz w:val="18"/>
          <w:szCs w:val="18"/>
          <w:u w:val="single"/>
          <w:specVanish/>
        </w:rPr>
      </w:pPr>
    </w:p>
    <w:p w14:paraId="2307B9D0" w14:textId="7D654F9E" w:rsidR="00C81836" w:rsidRDefault="00C81836" w:rsidP="00C81836">
      <w:pPr>
        <w:pStyle w:val="Prrafodelista"/>
        <w:ind w:left="1134" w:right="111"/>
        <w:rPr>
          <w:rFonts w:asciiTheme="minorBidi" w:hAnsiTheme="minorBidi" w:cstheme="minorBidi"/>
          <w:i/>
          <w:sz w:val="18"/>
          <w:szCs w:val="18"/>
        </w:rPr>
      </w:pPr>
      <w:r>
        <w:rPr>
          <w:rFonts w:asciiTheme="minorBidi" w:hAnsiTheme="minorBidi" w:cstheme="minorBidi"/>
          <w:b/>
          <w:sz w:val="18"/>
          <w:szCs w:val="18"/>
        </w:rPr>
        <w:t xml:space="preserve">a.  </w:t>
      </w:r>
      <w:r w:rsidRPr="006A7056">
        <w:rPr>
          <w:rFonts w:asciiTheme="minorBidi" w:hAnsiTheme="minorBidi" w:cstheme="minorBidi"/>
          <w:b/>
          <w:sz w:val="18"/>
          <w:szCs w:val="18"/>
        </w:rPr>
        <w:t>Variaciones Patrimoniales</w:t>
      </w:r>
      <w:r w:rsidRPr="003352BB">
        <w:rPr>
          <w:rFonts w:asciiTheme="minorBidi" w:hAnsiTheme="minorBidi" w:cstheme="minorBidi"/>
          <w:b/>
          <w:sz w:val="18"/>
          <w:szCs w:val="18"/>
          <w:u w:val="single"/>
        </w:rPr>
        <w:t xml:space="preserve">   </w:t>
      </w:r>
    </w:p>
    <w:p w14:paraId="7A7019E1" w14:textId="77777777" w:rsidR="00C81836" w:rsidRDefault="00C81836" w:rsidP="00C81836">
      <w:pPr>
        <w:pStyle w:val="Prrafodelista"/>
        <w:ind w:left="1134" w:right="111"/>
        <w:rPr>
          <w:rFonts w:asciiTheme="minorBidi" w:hAnsiTheme="minorBidi" w:cstheme="minorBidi"/>
          <w:i/>
          <w:sz w:val="18"/>
          <w:szCs w:val="18"/>
        </w:rPr>
      </w:pPr>
    </w:p>
    <w:tbl>
      <w:tblPr>
        <w:tblW w:w="8729" w:type="dxa"/>
        <w:tblInd w:w="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3"/>
        <w:gridCol w:w="1580"/>
        <w:gridCol w:w="1580"/>
        <w:gridCol w:w="1580"/>
        <w:gridCol w:w="996"/>
      </w:tblGrid>
      <w:tr w:rsidR="00C81836" w:rsidRPr="00F509FA" w14:paraId="6F1E7D0C" w14:textId="77777777" w:rsidTr="00C81836">
        <w:trPr>
          <w:trHeight w:val="510"/>
        </w:trPr>
        <w:tc>
          <w:tcPr>
            <w:tcW w:w="30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99DCB38" w14:textId="77777777" w:rsidR="00C81836" w:rsidRPr="0097100C" w:rsidRDefault="00C81836" w:rsidP="00C81836">
            <w:pPr>
              <w:tabs>
                <w:tab w:val="left" w:pos="373"/>
              </w:tabs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 w:rsidRPr="0097100C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589EE32" w14:textId="77777777" w:rsidR="00C81836" w:rsidRPr="00F509FA" w:rsidRDefault="00C81836" w:rsidP="00C81836">
            <w:pPr>
              <w:spacing w:line="360" w:lineRule="auto"/>
              <w:ind w:right="111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  <w:t>Sin Restricciones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783DF9C" w14:textId="77777777" w:rsidR="00C81836" w:rsidRPr="00F509FA" w:rsidRDefault="00C81836" w:rsidP="00C81836">
            <w:pPr>
              <w:spacing w:line="360" w:lineRule="auto"/>
              <w:ind w:right="111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  <w:t>Restricciones Temporales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9264FCC" w14:textId="77777777" w:rsidR="00C81836" w:rsidRPr="00F509FA" w:rsidRDefault="00C81836" w:rsidP="00C81836">
            <w:pPr>
              <w:spacing w:line="360" w:lineRule="auto"/>
              <w:ind w:right="111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  <w:t>Restricciones Permanentes</w:t>
            </w:r>
          </w:p>
        </w:tc>
        <w:tc>
          <w:tcPr>
            <w:tcW w:w="98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DCFFCB5" w14:textId="77777777" w:rsidR="00C81836" w:rsidRPr="00F509FA" w:rsidRDefault="00C81836" w:rsidP="00C81836">
            <w:pPr>
              <w:spacing w:line="360" w:lineRule="auto"/>
              <w:ind w:right="111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  <w:t>Total</w:t>
            </w:r>
          </w:p>
        </w:tc>
      </w:tr>
      <w:tr w:rsidR="00C81836" w:rsidRPr="00F509FA" w14:paraId="0E6052C3" w14:textId="77777777" w:rsidTr="00C81836">
        <w:trPr>
          <w:trHeight w:val="285"/>
        </w:trPr>
        <w:tc>
          <w:tcPr>
            <w:tcW w:w="30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FB038A1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Patrimonio Inicial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981AF" w14:textId="77387C11" w:rsidR="00C81836" w:rsidRPr="00F509FA" w:rsidRDefault="00664B29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141.334</w:t>
            </w:r>
            <w:r w:rsidR="00C81836"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0E088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627F98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5E148" w14:textId="4D653DB4" w:rsidR="00C81836" w:rsidRPr="00F509FA" w:rsidRDefault="00664B29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141.334</w:t>
            </w:r>
          </w:p>
        </w:tc>
      </w:tr>
      <w:tr w:rsidR="00C81836" w:rsidRPr="00F509FA" w14:paraId="212013CE" w14:textId="77777777" w:rsidTr="00C81836">
        <w:trPr>
          <w:trHeight w:val="510"/>
        </w:trPr>
        <w:tc>
          <w:tcPr>
            <w:tcW w:w="30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053C0E2" w14:textId="77777777" w:rsidR="00C81836" w:rsidRPr="00F509FA" w:rsidRDefault="00C81836" w:rsidP="00C81836">
            <w:pPr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Traspasos por término de restricciones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B60DD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FD20E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0A3FC6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3D5CDA" w14:textId="33F3A194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36" w:rsidRPr="00F509FA" w14:paraId="5712354A" w14:textId="77777777" w:rsidTr="00C81836">
        <w:trPr>
          <w:trHeight w:val="510"/>
        </w:trPr>
        <w:tc>
          <w:tcPr>
            <w:tcW w:w="30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6A47BEF" w14:textId="77777777" w:rsidR="00C81836" w:rsidRPr="00F509FA" w:rsidRDefault="00C81836" w:rsidP="00C81836">
            <w:pPr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Variaci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ón</w:t>
            </w: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según Estado de Actividades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335F35" w14:textId="4CFC91EF" w:rsidR="00C81836" w:rsidRPr="00F509FA" w:rsidRDefault="00664B29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(26.967)</w:t>
            </w:r>
            <w:r w:rsidR="00C81836"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856DD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91143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7FAED" w14:textId="081BF787" w:rsidR="00C81836" w:rsidRPr="00F509FA" w:rsidRDefault="00664B29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(26.967)</w:t>
            </w:r>
          </w:p>
        </w:tc>
      </w:tr>
      <w:tr w:rsidR="00C81836" w:rsidRPr="00AA6EBA" w14:paraId="7DC35AD3" w14:textId="77777777" w:rsidTr="00C81836">
        <w:trPr>
          <w:trHeight w:val="510"/>
        </w:trPr>
        <w:tc>
          <w:tcPr>
            <w:tcW w:w="30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709334A4" w14:textId="77777777" w:rsidR="00C81836" w:rsidRPr="00F509FA" w:rsidRDefault="00C81836" w:rsidP="00C81836">
            <w:pPr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Otros movimientos (excepcional, se deben explicitar al pie)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5772D5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DD4DF0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03D3FE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E88F04" w14:textId="77777777" w:rsidR="00C81836" w:rsidRPr="0097100C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81836" w:rsidRPr="00F509FA" w14:paraId="1735F54F" w14:textId="77777777" w:rsidTr="00C81836">
        <w:trPr>
          <w:trHeight w:val="285"/>
        </w:trPr>
        <w:tc>
          <w:tcPr>
            <w:tcW w:w="30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A8050B4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Patrimonio Final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4F391" w14:textId="4E621B4F" w:rsidR="00C81836" w:rsidRPr="00F509FA" w:rsidRDefault="00664B29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114.367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20C3E9" w14:textId="24BE75F3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08B15D" w14:textId="39BFB35C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90FF5" w14:textId="521F6F57" w:rsidR="00C81836" w:rsidRPr="00F509FA" w:rsidRDefault="00664B29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114.367</w:t>
            </w:r>
          </w:p>
        </w:tc>
      </w:tr>
    </w:tbl>
    <w:p w14:paraId="0C10A03C" w14:textId="77777777" w:rsidR="00C81836" w:rsidRPr="00EE7F87" w:rsidRDefault="00C81836" w:rsidP="00C81836">
      <w:pPr>
        <w:spacing w:line="360" w:lineRule="auto"/>
        <w:ind w:right="111"/>
        <w:rPr>
          <w:rFonts w:asciiTheme="minorBidi" w:hAnsiTheme="minorBidi" w:cstheme="minorBidi"/>
          <w:b/>
          <w:sz w:val="18"/>
          <w:szCs w:val="18"/>
        </w:rPr>
      </w:pPr>
    </w:p>
    <w:p w14:paraId="74DFCAAD" w14:textId="3228924B" w:rsidR="00C81836" w:rsidRPr="00C81836" w:rsidRDefault="00C81836" w:rsidP="00904F6B">
      <w:pPr>
        <w:pStyle w:val="Prrafodelista"/>
        <w:numPr>
          <w:ilvl w:val="0"/>
          <w:numId w:val="9"/>
        </w:numPr>
        <w:spacing w:line="360" w:lineRule="auto"/>
        <w:ind w:left="1560" w:right="111"/>
        <w:rPr>
          <w:rFonts w:asciiTheme="minorBidi" w:hAnsiTheme="minorBidi" w:cstheme="minorBidi"/>
          <w:b/>
          <w:sz w:val="18"/>
          <w:szCs w:val="18"/>
        </w:rPr>
      </w:pPr>
      <w:r w:rsidRPr="00C81836">
        <w:rPr>
          <w:rFonts w:asciiTheme="minorBidi" w:hAnsiTheme="minorBidi" w:cstheme="minorBidi"/>
          <w:b/>
          <w:sz w:val="18"/>
          <w:szCs w:val="18"/>
        </w:rPr>
        <w:t>Término de Restricciones</w:t>
      </w:r>
    </w:p>
    <w:tbl>
      <w:tblPr>
        <w:tblW w:w="8871" w:type="dxa"/>
        <w:tblInd w:w="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1580"/>
        <w:gridCol w:w="1981"/>
        <w:gridCol w:w="1982"/>
      </w:tblGrid>
      <w:tr w:rsidR="00C81836" w:rsidRPr="00F509FA" w14:paraId="0BC1CD03" w14:textId="77777777" w:rsidTr="00C81836">
        <w:trPr>
          <w:trHeight w:val="510"/>
        </w:trPr>
        <w:tc>
          <w:tcPr>
            <w:tcW w:w="3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016249B" w14:textId="77777777" w:rsidR="00C81836" w:rsidRPr="0097100C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97100C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C872FDE" w14:textId="77777777" w:rsidR="00C81836" w:rsidRPr="00F509FA" w:rsidRDefault="00C81836" w:rsidP="00C81836">
            <w:pPr>
              <w:spacing w:line="360" w:lineRule="auto"/>
              <w:ind w:right="111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  <w:t>Sin Restricciones</w:t>
            </w:r>
          </w:p>
        </w:tc>
        <w:tc>
          <w:tcPr>
            <w:tcW w:w="19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9441E4F" w14:textId="77777777" w:rsidR="00C81836" w:rsidRPr="00F509FA" w:rsidRDefault="00C81836" w:rsidP="00C81836">
            <w:pPr>
              <w:spacing w:line="360" w:lineRule="auto"/>
              <w:ind w:right="111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  <w:t>Con Restricciones Temporales</w:t>
            </w:r>
          </w:p>
        </w:tc>
        <w:tc>
          <w:tcPr>
            <w:tcW w:w="19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54B7B31" w14:textId="77777777" w:rsidR="00C81836" w:rsidRPr="00F509FA" w:rsidRDefault="00C81836" w:rsidP="00C81836">
            <w:pPr>
              <w:spacing w:line="360" w:lineRule="auto"/>
              <w:ind w:right="111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  <w:t>Con Restricciones Permanentes</w:t>
            </w:r>
          </w:p>
        </w:tc>
      </w:tr>
      <w:tr w:rsidR="00C81836" w:rsidRPr="00F509FA" w14:paraId="5BA0E36B" w14:textId="77777777" w:rsidTr="00C81836">
        <w:trPr>
          <w:trHeight w:val="295"/>
        </w:trPr>
        <w:tc>
          <w:tcPr>
            <w:tcW w:w="33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E2A723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Expiración plazo de restricciones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32A24A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8A9AD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245EA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1836" w:rsidRPr="001727CD" w14:paraId="7E9D4579" w14:textId="77777777" w:rsidTr="00C81836">
        <w:trPr>
          <w:trHeight w:val="640"/>
        </w:trPr>
        <w:tc>
          <w:tcPr>
            <w:tcW w:w="33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6416FAA" w14:textId="77777777" w:rsidR="00C81836" w:rsidRPr="00F509FA" w:rsidRDefault="00C81836" w:rsidP="00C81836">
            <w:pPr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Cumplimiento de l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o</w:t>
            </w: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requerimientos</w:t>
            </w: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impuest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o</w:t>
            </w: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 por el donante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5A6E5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08CBC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3F792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1836" w:rsidRPr="001727CD" w14:paraId="2BAB6517" w14:textId="77777777" w:rsidTr="00C81836">
        <w:trPr>
          <w:trHeight w:val="564"/>
        </w:trPr>
        <w:tc>
          <w:tcPr>
            <w:tcW w:w="33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27F1DF4" w14:textId="77777777" w:rsidR="00C81836" w:rsidRPr="00F509FA" w:rsidRDefault="00C81836" w:rsidP="00C81836">
            <w:pPr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Cumplimiento de las restricciones por la adquisición de los bienes indicados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D193F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E4640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C9E037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951E54A" w14:textId="77777777" w:rsidR="00C81836" w:rsidRDefault="00C81836" w:rsidP="00C81836">
      <w:pPr>
        <w:pStyle w:val="Prrafodelista"/>
        <w:ind w:left="1080" w:right="111"/>
        <w:jc w:val="both"/>
        <w:rPr>
          <w:rFonts w:asciiTheme="minorBidi" w:hAnsiTheme="minorBidi" w:cstheme="minorBidi"/>
          <w:b/>
          <w:sz w:val="18"/>
          <w:szCs w:val="18"/>
        </w:rPr>
      </w:pPr>
    </w:p>
    <w:p w14:paraId="05D64218" w14:textId="6E1E489C" w:rsidR="00C81836" w:rsidRDefault="00C81836" w:rsidP="00904F6B">
      <w:pPr>
        <w:pStyle w:val="Prrafodelista"/>
        <w:numPr>
          <w:ilvl w:val="0"/>
          <w:numId w:val="9"/>
        </w:numPr>
        <w:ind w:right="111" w:firstLine="54"/>
        <w:jc w:val="both"/>
        <w:rPr>
          <w:rFonts w:asciiTheme="minorBidi" w:hAnsiTheme="minorBidi" w:cstheme="minorBidi"/>
          <w:b/>
          <w:sz w:val="18"/>
          <w:szCs w:val="18"/>
        </w:rPr>
      </w:pPr>
      <w:r w:rsidRPr="00C11474">
        <w:rPr>
          <w:rFonts w:asciiTheme="minorBidi" w:hAnsiTheme="minorBidi" w:cstheme="minorBidi"/>
          <w:b/>
          <w:sz w:val="18"/>
          <w:szCs w:val="18"/>
        </w:rPr>
        <w:t xml:space="preserve">Descripción de las restricciones que pesan sobre el patrimonio </w:t>
      </w:r>
    </w:p>
    <w:p w14:paraId="0007E47B" w14:textId="77777777" w:rsidR="00C72134" w:rsidRPr="00C11474" w:rsidRDefault="00C72134" w:rsidP="00C72134">
      <w:pPr>
        <w:pStyle w:val="Prrafodelista"/>
        <w:ind w:left="1054" w:right="111"/>
        <w:jc w:val="both"/>
        <w:rPr>
          <w:rFonts w:asciiTheme="minorBidi" w:hAnsiTheme="minorBidi" w:cstheme="minorBidi"/>
          <w:b/>
          <w:sz w:val="18"/>
          <w:szCs w:val="18"/>
        </w:rPr>
      </w:pPr>
    </w:p>
    <w:p w14:paraId="07B25004" w14:textId="6731E415" w:rsidR="00C81836" w:rsidRPr="00C11474" w:rsidRDefault="00C81836" w:rsidP="00904F6B">
      <w:pPr>
        <w:pStyle w:val="Prrafodelista"/>
        <w:numPr>
          <w:ilvl w:val="0"/>
          <w:numId w:val="2"/>
        </w:numPr>
        <w:ind w:left="1418" w:right="111"/>
        <w:jc w:val="both"/>
        <w:rPr>
          <w:rFonts w:asciiTheme="minorBidi" w:hAnsiTheme="minorBidi" w:cstheme="minorBidi"/>
          <w:sz w:val="18"/>
          <w:szCs w:val="18"/>
        </w:rPr>
      </w:pPr>
      <w:r w:rsidRPr="00C11474">
        <w:rPr>
          <w:rFonts w:asciiTheme="minorBidi" w:hAnsiTheme="minorBidi" w:cstheme="minorBidi"/>
          <w:sz w:val="18"/>
          <w:szCs w:val="18"/>
        </w:rPr>
        <w:t xml:space="preserve">Restricciones temporales que afectan al patrimonio, él que debe ser destinado a </w:t>
      </w:r>
      <w:r w:rsidR="00C72134">
        <w:rPr>
          <w:rFonts w:asciiTheme="minorBidi" w:hAnsiTheme="minorBidi" w:cstheme="minorBidi"/>
          <w:sz w:val="18"/>
          <w:szCs w:val="18"/>
        </w:rPr>
        <w:t>propósitos especiales</w:t>
      </w:r>
    </w:p>
    <w:p w14:paraId="5EB44CE5" w14:textId="0A111347" w:rsidR="00C81836" w:rsidRPr="00C11474" w:rsidRDefault="00C81836" w:rsidP="00904F6B">
      <w:pPr>
        <w:pStyle w:val="Prrafodelista"/>
        <w:numPr>
          <w:ilvl w:val="0"/>
          <w:numId w:val="2"/>
        </w:numPr>
        <w:tabs>
          <w:tab w:val="left" w:pos="0"/>
        </w:tabs>
        <w:ind w:left="1418" w:right="111"/>
        <w:jc w:val="both"/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C11474">
        <w:rPr>
          <w:rFonts w:asciiTheme="minorBidi" w:hAnsiTheme="minorBidi" w:cstheme="minorBidi"/>
          <w:snapToGrid w:val="0"/>
          <w:color w:val="000000"/>
          <w:sz w:val="18"/>
          <w:szCs w:val="18"/>
        </w:rPr>
        <w:t>Restricciones permanentes que afectan a ciertos bienes del patrimonio que no pueden ser vendidos; pero se puede disponer de l</w:t>
      </w:r>
      <w:r w:rsidR="00C72134">
        <w:rPr>
          <w:rFonts w:asciiTheme="minorBidi" w:hAnsiTheme="minorBidi" w:cstheme="minorBidi"/>
          <w:snapToGrid w:val="0"/>
          <w:color w:val="000000"/>
          <w:sz w:val="18"/>
          <w:szCs w:val="18"/>
        </w:rPr>
        <w:t xml:space="preserve">as rentas que generen </w:t>
      </w:r>
    </w:p>
    <w:p w14:paraId="45F6C3CF" w14:textId="1A775CE5" w:rsidR="00C81836" w:rsidRDefault="00C81836" w:rsidP="00904F6B">
      <w:pPr>
        <w:pStyle w:val="Prrafodelista"/>
        <w:numPr>
          <w:ilvl w:val="0"/>
          <w:numId w:val="2"/>
        </w:numPr>
        <w:tabs>
          <w:tab w:val="left" w:pos="0"/>
        </w:tabs>
        <w:ind w:left="1418" w:right="111"/>
        <w:jc w:val="both"/>
        <w:rPr>
          <w:rFonts w:asciiTheme="minorBidi" w:hAnsiTheme="minorBidi" w:cstheme="minorBidi"/>
          <w:snapToGrid w:val="0"/>
          <w:color w:val="000000"/>
          <w:sz w:val="18"/>
          <w:szCs w:val="18"/>
        </w:rPr>
      </w:pPr>
      <w:r w:rsidRPr="00C11474">
        <w:rPr>
          <w:rFonts w:asciiTheme="minorBidi" w:hAnsiTheme="minorBidi" w:cstheme="minorBidi"/>
          <w:snapToGrid w:val="0"/>
          <w:color w:val="000000"/>
          <w:sz w:val="18"/>
          <w:szCs w:val="18"/>
        </w:rPr>
        <w:t>Restricciones que pesan sobre determinados ingresos o rentas, los que sólo pueden destinarse a usos especifi</w:t>
      </w:r>
      <w:r w:rsidR="00C72134">
        <w:rPr>
          <w:rFonts w:asciiTheme="minorBidi" w:hAnsiTheme="minorBidi" w:cstheme="minorBidi"/>
          <w:snapToGrid w:val="0"/>
          <w:color w:val="000000"/>
          <w:sz w:val="18"/>
          <w:szCs w:val="18"/>
        </w:rPr>
        <w:t>cados por el donante</w:t>
      </w:r>
    </w:p>
    <w:p w14:paraId="26C2B524" w14:textId="77777777" w:rsidR="00C81836" w:rsidRPr="00EE7F87" w:rsidRDefault="00C81836" w:rsidP="00904F6B">
      <w:pPr>
        <w:pStyle w:val="Prrafodelista"/>
        <w:numPr>
          <w:ilvl w:val="0"/>
          <w:numId w:val="11"/>
        </w:numPr>
        <w:spacing w:after="200" w:line="276" w:lineRule="auto"/>
        <w:rPr>
          <w:rFonts w:asciiTheme="minorBidi" w:hAnsiTheme="minorBidi" w:cstheme="minorBidi"/>
          <w:b/>
          <w:sz w:val="16"/>
          <w:szCs w:val="16"/>
          <w:u w:val="single"/>
        </w:rPr>
      </w:pPr>
      <w:r w:rsidRPr="00EE7F87">
        <w:rPr>
          <w:rFonts w:asciiTheme="minorBidi" w:hAnsiTheme="minorBidi" w:cstheme="minorBidi"/>
          <w:snapToGrid w:val="0"/>
          <w:color w:val="000000"/>
          <w:sz w:val="18"/>
          <w:szCs w:val="18"/>
        </w:rPr>
        <w:br w:type="page"/>
      </w:r>
      <w:r w:rsidRPr="00EE7F87">
        <w:rPr>
          <w:rFonts w:asciiTheme="minorBidi" w:hAnsiTheme="minorBidi" w:cstheme="minorBidi"/>
          <w:b/>
          <w:sz w:val="20"/>
          <w:szCs w:val="20"/>
          <w:u w:val="single"/>
        </w:rPr>
        <w:lastRenderedPageBreak/>
        <w:t xml:space="preserve">Apertura de gastos por proyectos y clasificación según Estado de Actividades </w:t>
      </w:r>
    </w:p>
    <w:p w14:paraId="5D43E609" w14:textId="77777777" w:rsidR="00C81836" w:rsidRPr="00EE7F87" w:rsidRDefault="00C81836" w:rsidP="00C81836">
      <w:pPr>
        <w:pStyle w:val="Prrafodelista"/>
        <w:spacing w:after="200" w:line="276" w:lineRule="auto"/>
        <w:ind w:left="1080"/>
        <w:rPr>
          <w:rFonts w:asciiTheme="minorBidi" w:hAnsiTheme="minorBidi" w:cstheme="minorBidi"/>
          <w:b/>
          <w:sz w:val="16"/>
          <w:szCs w:val="16"/>
          <w:u w:val="single"/>
        </w:rPr>
      </w:pPr>
    </w:p>
    <w:p w14:paraId="2F189A0E" w14:textId="77777777" w:rsidR="004657E5" w:rsidRPr="004657E5" w:rsidRDefault="00C81836" w:rsidP="00904F6B">
      <w:pPr>
        <w:pStyle w:val="Prrafodelista"/>
        <w:numPr>
          <w:ilvl w:val="0"/>
          <w:numId w:val="15"/>
        </w:numPr>
        <w:tabs>
          <w:tab w:val="left" w:pos="9356"/>
        </w:tabs>
        <w:ind w:right="111"/>
        <w:jc w:val="both"/>
        <w:rPr>
          <w:rFonts w:asciiTheme="minorBidi" w:hAnsiTheme="minorBidi" w:cstheme="minorBidi"/>
          <w:sz w:val="18"/>
          <w:szCs w:val="18"/>
        </w:rPr>
      </w:pPr>
      <w:r w:rsidRPr="00856226">
        <w:rPr>
          <w:rFonts w:asciiTheme="minorBidi" w:hAnsiTheme="minorBidi" w:cstheme="minorBidi"/>
          <w:b/>
          <w:sz w:val="18"/>
          <w:szCs w:val="18"/>
        </w:rPr>
        <w:t>Apertura de resultados operacionales según restricciones</w:t>
      </w:r>
    </w:p>
    <w:p w14:paraId="10DCD75E" w14:textId="5DDAE84C" w:rsidR="00C81836" w:rsidRPr="00C11474" w:rsidRDefault="00C81836" w:rsidP="004657E5">
      <w:pPr>
        <w:pStyle w:val="Prrafodelista"/>
        <w:tabs>
          <w:tab w:val="left" w:pos="9356"/>
        </w:tabs>
        <w:ind w:left="1494" w:right="111"/>
        <w:jc w:val="both"/>
        <w:rPr>
          <w:rFonts w:asciiTheme="minorBidi" w:hAnsiTheme="minorBidi" w:cstheme="minorBidi"/>
          <w:sz w:val="18"/>
          <w:szCs w:val="18"/>
        </w:rPr>
      </w:pPr>
      <w:r w:rsidRPr="00C11474">
        <w:rPr>
          <w:rFonts w:asciiTheme="minorBidi" w:hAnsiTheme="minorBidi" w:cstheme="minorBidi"/>
          <w:sz w:val="18"/>
          <w:szCs w:val="18"/>
        </w:rPr>
        <w:t xml:space="preserve"> </w:t>
      </w:r>
    </w:p>
    <w:tbl>
      <w:tblPr>
        <w:tblW w:w="8545" w:type="dxa"/>
        <w:tblInd w:w="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1487"/>
        <w:gridCol w:w="1644"/>
        <w:gridCol w:w="1566"/>
        <w:gridCol w:w="955"/>
      </w:tblGrid>
      <w:tr w:rsidR="00C81836" w:rsidRPr="00F509FA" w14:paraId="5B5B6E28" w14:textId="77777777" w:rsidTr="00C81836">
        <w:trPr>
          <w:trHeight w:val="367"/>
        </w:trPr>
        <w:tc>
          <w:tcPr>
            <w:tcW w:w="2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33EDA70" w14:textId="77777777" w:rsidR="00C81836" w:rsidRPr="009D1D0C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9D1D0C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D4EB163" w14:textId="77777777" w:rsidR="00C81836" w:rsidRPr="009D1D0C" w:rsidRDefault="00C81836" w:rsidP="00C81836">
            <w:pPr>
              <w:spacing w:line="360" w:lineRule="auto"/>
              <w:ind w:right="111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9D1D0C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Sin Restricciones</w:t>
            </w:r>
          </w:p>
        </w:tc>
        <w:tc>
          <w:tcPr>
            <w:tcW w:w="16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6EF7ED5E" w14:textId="77777777" w:rsidR="00C81836" w:rsidRPr="009D1D0C" w:rsidRDefault="00C81836" w:rsidP="00C81836">
            <w:pPr>
              <w:spacing w:line="360" w:lineRule="auto"/>
              <w:ind w:right="111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9D1D0C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Restricciones Temporales</w:t>
            </w:r>
          </w:p>
        </w:tc>
        <w:tc>
          <w:tcPr>
            <w:tcW w:w="15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85A2E27" w14:textId="77777777" w:rsidR="00C81836" w:rsidRPr="009D1D0C" w:rsidRDefault="00C81836" w:rsidP="00C81836">
            <w:pPr>
              <w:spacing w:line="360" w:lineRule="auto"/>
              <w:ind w:right="111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9D1D0C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Restricciones Permanentes</w:t>
            </w:r>
          </w:p>
        </w:tc>
        <w:tc>
          <w:tcPr>
            <w:tcW w:w="9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76A96382" w14:textId="77777777" w:rsidR="00C81836" w:rsidRPr="009D1D0C" w:rsidRDefault="00C81836" w:rsidP="00C81836">
            <w:pPr>
              <w:spacing w:line="360" w:lineRule="auto"/>
              <w:ind w:right="111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9D1D0C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C81836" w:rsidRPr="00F509FA" w14:paraId="290E5200" w14:textId="77777777" w:rsidTr="00C81836">
        <w:trPr>
          <w:trHeight w:val="281"/>
        </w:trPr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5D9DDF27" w14:textId="77777777" w:rsidR="00C81836" w:rsidRPr="009D1D0C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9D1D0C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 xml:space="preserve">Ingresos </w:t>
            </w:r>
            <w:r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Operacionales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0C86C738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29955FF9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628FA8E0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3C4E75E9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C81836" w:rsidRPr="00F509FA" w14:paraId="7AA1EB25" w14:textId="77777777" w:rsidTr="00C81836">
        <w:trPr>
          <w:trHeight w:val="281"/>
        </w:trPr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56C8220" w14:textId="77777777" w:rsidR="00C81836" w:rsidRPr="009D1D0C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9D1D0C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Públicos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C8BAF9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9C8E3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5C6B8E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96FE2D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36" w:rsidRPr="00F509FA" w14:paraId="0CBF6D07" w14:textId="77777777" w:rsidTr="00C81836">
        <w:trPr>
          <w:trHeight w:val="281"/>
        </w:trPr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0C6F2BD" w14:textId="77777777" w:rsidR="00C81836" w:rsidRPr="009D1D0C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9D1D0C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Privados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5AFFB8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1257D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7F89D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696E75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36" w:rsidRPr="00F509FA" w14:paraId="1A615379" w14:textId="77777777" w:rsidTr="00C81836">
        <w:trPr>
          <w:trHeight w:val="281"/>
        </w:trPr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26C655F3" w14:textId="77777777" w:rsidR="00C81836" w:rsidRPr="009D1D0C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   Total ingresos operacionales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DC0BCB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BD2D49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7F0863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7180A7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36" w:rsidRPr="00F509FA" w14:paraId="712E7A10" w14:textId="77777777" w:rsidTr="00C81836">
        <w:trPr>
          <w:trHeight w:val="309"/>
        </w:trPr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CC0367" w14:textId="77777777" w:rsidR="00C81836" w:rsidRPr="009D1D0C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9D1D0C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AB53F9" w14:textId="77777777" w:rsidR="00C81836" w:rsidRPr="00D114EE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12"/>
                <w:szCs w:val="12"/>
              </w:rPr>
            </w:pPr>
            <w:r w:rsidRPr="00D114EE">
              <w:rPr>
                <w:rFonts w:asciiTheme="minorBidi" w:hAnsiTheme="minorBidi" w:cstheme="min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C12ADB" w14:textId="77777777" w:rsidR="00C81836" w:rsidRPr="00D114EE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12"/>
                <w:szCs w:val="12"/>
              </w:rPr>
            </w:pPr>
            <w:r w:rsidRPr="00D114EE">
              <w:rPr>
                <w:rFonts w:asciiTheme="minorBidi" w:hAnsiTheme="minorBidi" w:cstheme="min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9604A0" w14:textId="77777777" w:rsidR="00C81836" w:rsidRPr="00D114EE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12"/>
                <w:szCs w:val="12"/>
              </w:rPr>
            </w:pPr>
            <w:r w:rsidRPr="00D114EE">
              <w:rPr>
                <w:rFonts w:asciiTheme="minorBidi" w:hAnsiTheme="minorBidi" w:cstheme="minorBid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13C4BA3" w14:textId="77777777" w:rsidR="00C81836" w:rsidRPr="00D114EE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12"/>
                <w:szCs w:val="12"/>
              </w:rPr>
            </w:pPr>
          </w:p>
        </w:tc>
      </w:tr>
      <w:tr w:rsidR="00C81836" w:rsidRPr="00F509FA" w14:paraId="73DBF581" w14:textId="77777777" w:rsidTr="00C81836">
        <w:trPr>
          <w:trHeight w:val="281"/>
        </w:trPr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1F0DAD74" w14:textId="77777777" w:rsidR="00C81836" w:rsidRPr="009D1D0C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</w:pPr>
            <w:r w:rsidRPr="009D1D0C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 xml:space="preserve">Gastos </w:t>
            </w:r>
            <w:r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</w:rPr>
              <w:t>Operacionales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6AC3F582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7AAE692B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10059ADF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</w:tcPr>
          <w:p w14:paraId="4213276A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81836" w:rsidRPr="0020048F" w14:paraId="2A74A480" w14:textId="77777777" w:rsidTr="00C81836">
        <w:trPr>
          <w:trHeight w:val="503"/>
        </w:trPr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8665A8F" w14:textId="77777777" w:rsidR="00C81836" w:rsidRPr="009D1D0C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9D1D0C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Costo de Remuneraciones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D1429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EB5E89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667FC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2033EB" w14:textId="77777777" w:rsidR="00C81836" w:rsidRPr="000F491C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36" w:rsidRPr="00F509FA" w14:paraId="4E139A0E" w14:textId="77777777" w:rsidTr="00C81836">
        <w:trPr>
          <w:trHeight w:val="281"/>
        </w:trPr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7D78C27" w14:textId="77777777" w:rsidR="00C81836" w:rsidRPr="009D1D0C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9D1D0C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Gastos Generales de Operación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8A337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0A2FCD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89582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EC5206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36" w:rsidRPr="00F509FA" w14:paraId="3FD133CA" w14:textId="77777777" w:rsidTr="00C81836">
        <w:trPr>
          <w:trHeight w:val="281"/>
        </w:trPr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109D7D0" w14:textId="77777777" w:rsidR="00C81836" w:rsidRPr="009D1D0C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9D1D0C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Gastos Administrativos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92067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4CE117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408C0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B0559D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36" w:rsidRPr="00F509FA" w14:paraId="6D729720" w14:textId="77777777" w:rsidTr="00C81836">
        <w:trPr>
          <w:trHeight w:val="281"/>
        </w:trPr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7BCA6BA" w14:textId="77777777" w:rsidR="00C81836" w:rsidRPr="009D1D0C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9D1D0C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Depreciaciones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51185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E275C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8BAA2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6C93E4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36" w:rsidRPr="00F509FA" w14:paraId="315BEFCE" w14:textId="77777777" w:rsidTr="00C81836">
        <w:trPr>
          <w:trHeight w:val="281"/>
        </w:trPr>
        <w:tc>
          <w:tcPr>
            <w:tcW w:w="2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01C85DB" w14:textId="77777777" w:rsidR="00C81836" w:rsidRPr="009D1D0C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9D1D0C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>Castigo Incobrables</w:t>
            </w:r>
          </w:p>
        </w:tc>
        <w:tc>
          <w:tcPr>
            <w:tcW w:w="1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81DAB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A6ED4F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EAAE6A" w14:textId="77777777" w:rsidR="00C81836" w:rsidRPr="00F509FA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F509F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31F39E" w14:textId="77777777" w:rsidR="00C81836" w:rsidRPr="00F509FA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36" w:rsidRPr="001727CD" w14:paraId="3B5D0166" w14:textId="77777777" w:rsidTr="00C81836">
        <w:trPr>
          <w:trHeight w:val="59"/>
        </w:trPr>
        <w:tc>
          <w:tcPr>
            <w:tcW w:w="2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2F0B91E5" w14:textId="77777777" w:rsidR="00C81836" w:rsidRPr="009D1D0C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9D1D0C">
              <w:rPr>
                <w:rFonts w:ascii="Arial" w:hAnsi="Arial" w:cs="Arial"/>
                <w:color w:val="000000"/>
                <w:sz w:val="18"/>
                <w:szCs w:val="18"/>
              </w:rPr>
              <w:t>Costo directo venta de bienes y servicios</w:t>
            </w:r>
          </w:p>
        </w:tc>
        <w:tc>
          <w:tcPr>
            <w:tcW w:w="1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E8D2C9" w14:textId="77777777" w:rsidR="00C81836" w:rsidRPr="00E27764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EB45A2" w14:textId="77777777" w:rsidR="00C81836" w:rsidRPr="00E27764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DB1ED0" w14:textId="77777777" w:rsidR="00C81836" w:rsidRPr="00E27764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39C590" w14:textId="77777777" w:rsidR="00C81836" w:rsidRPr="00E27764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36" w:rsidRPr="001727CD" w14:paraId="1A3577E5" w14:textId="77777777" w:rsidTr="00C81836">
        <w:trPr>
          <w:trHeight w:val="59"/>
        </w:trPr>
        <w:tc>
          <w:tcPr>
            <w:tcW w:w="2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7A0B88F5" w14:textId="77777777" w:rsidR="00C81836" w:rsidRPr="009D1D0C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Otros costos de proyectos</w:t>
            </w:r>
          </w:p>
        </w:tc>
        <w:tc>
          <w:tcPr>
            <w:tcW w:w="1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921637" w14:textId="77777777" w:rsidR="00C81836" w:rsidRPr="00AC7A94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6B1585" w14:textId="77777777" w:rsidR="00C81836" w:rsidRPr="00AC7A94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256B7A" w14:textId="77777777" w:rsidR="00C81836" w:rsidRPr="00AC7A94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991131" w14:textId="77777777" w:rsidR="00C81836" w:rsidRPr="00AC7A94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36" w:rsidRPr="001727CD" w14:paraId="79737A4F" w14:textId="77777777" w:rsidTr="00C81836">
        <w:trPr>
          <w:trHeight w:val="59"/>
        </w:trPr>
        <w:tc>
          <w:tcPr>
            <w:tcW w:w="2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10453FAC" w14:textId="77777777" w:rsidR="00C81836" w:rsidRPr="009D1D0C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Total gastos operacionales</w:t>
            </w:r>
          </w:p>
        </w:tc>
        <w:tc>
          <w:tcPr>
            <w:tcW w:w="1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A854CB" w14:textId="77777777" w:rsidR="00C81836" w:rsidRPr="00AC7A94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C9C923" w14:textId="77777777" w:rsidR="00C81836" w:rsidRPr="00AC7A94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3611F1" w14:textId="77777777" w:rsidR="00C81836" w:rsidRPr="00AC7A94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5B164E" w14:textId="77777777" w:rsidR="00C81836" w:rsidRPr="00AC7A94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36" w:rsidRPr="001727CD" w14:paraId="16C5BF4F" w14:textId="77777777" w:rsidTr="00C81836">
        <w:trPr>
          <w:trHeight w:val="59"/>
        </w:trPr>
        <w:tc>
          <w:tcPr>
            <w:tcW w:w="2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5E282FF1" w14:textId="77777777" w:rsidR="00C81836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C42B82" w14:textId="77777777" w:rsidR="00C81836" w:rsidRPr="00AC7A94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C5F6D6" w14:textId="77777777" w:rsidR="00C81836" w:rsidRPr="00AC7A94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9B5D10" w14:textId="77777777" w:rsidR="00C81836" w:rsidRPr="00AC7A94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4E0940" w14:textId="77777777" w:rsidR="00C81836" w:rsidRPr="00AC7A94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36" w:rsidRPr="001727CD" w14:paraId="08491D41" w14:textId="77777777" w:rsidTr="00C81836">
        <w:trPr>
          <w:trHeight w:val="281"/>
        </w:trPr>
        <w:tc>
          <w:tcPr>
            <w:tcW w:w="28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3B48F21F" w14:textId="77777777" w:rsidR="00C81836" w:rsidRPr="007D029A" w:rsidRDefault="00C81836" w:rsidP="00C81836">
            <w:pPr>
              <w:spacing w:line="360" w:lineRule="auto"/>
              <w:ind w:right="11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029A">
              <w:rPr>
                <w:rFonts w:ascii="Arial" w:hAnsi="Arial" w:cs="Arial"/>
                <w:b/>
                <w:color w:val="000000"/>
                <w:sz w:val="18"/>
                <w:szCs w:val="18"/>
              </w:rPr>
              <w:t>SUPERAVIT (DEFICIT)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7D607B" w14:textId="77777777" w:rsidR="00C81836" w:rsidRPr="00E27764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EB4AFC" w14:textId="77777777" w:rsidR="00C81836" w:rsidRPr="00E27764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A8B2EF" w14:textId="77777777" w:rsidR="00C81836" w:rsidRPr="00E27764" w:rsidRDefault="00C81836" w:rsidP="00C81836">
            <w:pPr>
              <w:spacing w:line="360" w:lineRule="auto"/>
              <w:ind w:right="111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E571BD" w14:textId="77777777" w:rsidR="00C81836" w:rsidRPr="00E27764" w:rsidRDefault="00C81836" w:rsidP="00C81836">
            <w:pPr>
              <w:spacing w:line="360" w:lineRule="auto"/>
              <w:ind w:right="111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7F405ED" w14:textId="77777777" w:rsidR="00C81836" w:rsidRDefault="00C81836" w:rsidP="00C81836">
      <w:pPr>
        <w:spacing w:line="360" w:lineRule="auto"/>
        <w:ind w:left="360" w:right="111"/>
        <w:rPr>
          <w:rFonts w:asciiTheme="minorBidi" w:hAnsiTheme="minorBidi" w:cstheme="minorBidi"/>
          <w:b/>
          <w:sz w:val="20"/>
          <w:szCs w:val="20"/>
        </w:rPr>
      </w:pPr>
    </w:p>
    <w:p w14:paraId="67944197" w14:textId="77777777" w:rsidR="00C81836" w:rsidRDefault="00C81836" w:rsidP="00904F6B">
      <w:pPr>
        <w:pStyle w:val="Prrafodelista"/>
        <w:numPr>
          <w:ilvl w:val="0"/>
          <w:numId w:val="15"/>
        </w:numPr>
        <w:ind w:right="111"/>
        <w:rPr>
          <w:rFonts w:asciiTheme="minorBidi" w:hAnsiTheme="minorBidi" w:cstheme="minorBidi"/>
          <w:b/>
          <w:sz w:val="20"/>
          <w:szCs w:val="20"/>
        </w:rPr>
      </w:pPr>
      <w:r w:rsidRPr="00856226">
        <w:rPr>
          <w:rFonts w:asciiTheme="minorBidi" w:hAnsiTheme="minorBidi" w:cstheme="minorBidi"/>
          <w:b/>
          <w:sz w:val="20"/>
          <w:szCs w:val="20"/>
        </w:rPr>
        <w:t xml:space="preserve">Apertura por proyecto </w:t>
      </w:r>
    </w:p>
    <w:p w14:paraId="320E83F3" w14:textId="77777777" w:rsidR="004657E5" w:rsidRPr="00EE7F87" w:rsidRDefault="004657E5" w:rsidP="004657E5">
      <w:pPr>
        <w:pStyle w:val="Prrafodelista"/>
        <w:ind w:left="1494" w:right="111"/>
        <w:rPr>
          <w:rFonts w:asciiTheme="minorBidi" w:hAnsiTheme="minorBidi" w:cstheme="minorBid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87"/>
        <w:tblW w:w="9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9"/>
        <w:gridCol w:w="1180"/>
        <w:gridCol w:w="1418"/>
        <w:gridCol w:w="1198"/>
        <w:gridCol w:w="1353"/>
        <w:gridCol w:w="993"/>
      </w:tblGrid>
      <w:tr w:rsidR="00C81836" w:rsidRPr="00F509FA" w14:paraId="7DD348F1" w14:textId="77777777" w:rsidTr="00C81836">
        <w:trPr>
          <w:trHeight w:val="285"/>
        </w:trPr>
        <w:tc>
          <w:tcPr>
            <w:tcW w:w="2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3DA53EA8" w14:textId="77777777" w:rsidR="00C81836" w:rsidRPr="005F279E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7619617" w14:textId="77777777" w:rsidR="00C81836" w:rsidRPr="005F279E" w:rsidRDefault="00C81836" w:rsidP="00C81836">
            <w:pPr>
              <w:spacing w:line="360" w:lineRule="auto"/>
              <w:ind w:right="111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Proyecto 1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5C7A8C7" w14:textId="77777777" w:rsidR="00C81836" w:rsidRPr="005F279E" w:rsidRDefault="00C81836" w:rsidP="00C81836">
            <w:pPr>
              <w:spacing w:line="360" w:lineRule="auto"/>
              <w:ind w:right="111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Proyecto 2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17A2AB85" w14:textId="77777777" w:rsidR="00C81836" w:rsidRPr="005F279E" w:rsidRDefault="00C81836" w:rsidP="00C81836">
            <w:pPr>
              <w:spacing w:line="360" w:lineRule="auto"/>
              <w:ind w:right="111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Proyecto 3</w:t>
            </w:r>
          </w:p>
        </w:tc>
        <w:tc>
          <w:tcPr>
            <w:tcW w:w="13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569ABCE5" w14:textId="77777777" w:rsidR="00C81836" w:rsidRPr="005F279E" w:rsidRDefault="00C81836" w:rsidP="00C81836">
            <w:pPr>
              <w:spacing w:line="360" w:lineRule="auto"/>
              <w:ind w:right="111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Uso general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94D8426" w14:textId="77777777" w:rsidR="00C81836" w:rsidRPr="005F279E" w:rsidRDefault="00C81836" w:rsidP="00C81836">
            <w:pPr>
              <w:spacing w:line="360" w:lineRule="auto"/>
              <w:ind w:right="111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</w:t>
            </w:r>
          </w:p>
        </w:tc>
      </w:tr>
      <w:tr w:rsidR="00C81836" w:rsidRPr="00F509FA" w14:paraId="257A7714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DA24D06" w14:textId="77777777" w:rsidR="00C81836" w:rsidRPr="00222BB3" w:rsidRDefault="00C81836" w:rsidP="00C81836">
            <w:pPr>
              <w:spacing w:line="360" w:lineRule="auto"/>
              <w:ind w:right="11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BB3">
              <w:rPr>
                <w:rFonts w:ascii="Arial" w:hAnsi="Arial" w:cs="Arial"/>
                <w:b/>
                <w:color w:val="000000"/>
                <w:sz w:val="18"/>
                <w:szCs w:val="18"/>
              </w:rPr>
              <w:t>Ingresos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71A23E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69EDCE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4C40A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1830E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BD9E9B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81836" w:rsidRPr="00F509FA" w14:paraId="5C2B3AAD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636FAC7" w14:textId="77777777" w:rsidR="00C81836" w:rsidRPr="005F279E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Privados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3F8D31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87608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74D397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63B06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30F9F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</w:p>
        </w:tc>
      </w:tr>
      <w:tr w:rsidR="00C81836" w:rsidRPr="00F509FA" w14:paraId="3174604E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176D89E" w14:textId="77777777" w:rsidR="00C81836" w:rsidRPr="005F279E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 xml:space="preserve">   Públicos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60C9BD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8352B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CB24D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0FB3C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D2D64F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</w:p>
        </w:tc>
      </w:tr>
      <w:tr w:rsidR="00C81836" w:rsidRPr="00F509FA" w14:paraId="0695DD7D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589F4E60" w14:textId="77777777" w:rsidR="00C81836" w:rsidRPr="005F279E" w:rsidRDefault="00C81836" w:rsidP="00C81836">
            <w:pPr>
              <w:spacing w:line="360" w:lineRule="auto"/>
              <w:ind w:right="1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Ingresos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operacionales </w:t>
            </w: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728EA1FF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XX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64E9ADC5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XX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73BC3B66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XX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173FBA48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XX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02DA2A4F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XX</w:t>
            </w:r>
          </w:p>
        </w:tc>
      </w:tr>
      <w:tr w:rsidR="00C81836" w:rsidRPr="00F509FA" w14:paraId="2BF9FC90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AE26" w14:textId="77777777" w:rsidR="00C81836" w:rsidRPr="005F279E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B8F1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B9A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8BEB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A290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799B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1836" w:rsidRPr="00F509FA" w14:paraId="04FC2C72" w14:textId="77777777" w:rsidTr="00C81836">
        <w:trPr>
          <w:trHeight w:val="285"/>
        </w:trPr>
        <w:tc>
          <w:tcPr>
            <w:tcW w:w="2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05ADE34" w14:textId="77777777" w:rsidR="00C81836" w:rsidRPr="00222BB3" w:rsidRDefault="00C81836" w:rsidP="00C81836">
            <w:pPr>
              <w:spacing w:line="360" w:lineRule="auto"/>
              <w:ind w:right="11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BB3">
              <w:rPr>
                <w:rFonts w:ascii="Arial" w:hAnsi="Arial" w:cs="Arial"/>
                <w:b/>
                <w:color w:val="000000"/>
                <w:sz w:val="18"/>
                <w:szCs w:val="18"/>
              </w:rPr>
              <w:t>Gastos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B4C15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27747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56BABC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66CE8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CCB302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1836" w:rsidRPr="00F509FA" w14:paraId="30448775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41C749" w14:textId="77777777" w:rsidR="00C81836" w:rsidRPr="00222BB3" w:rsidRDefault="00C81836" w:rsidP="00C81836">
            <w:pPr>
              <w:spacing w:line="360" w:lineRule="auto"/>
              <w:ind w:right="11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22B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Directos: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872C5C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BDB465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E3A8A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D8B4A6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970918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</w:p>
        </w:tc>
      </w:tr>
      <w:tr w:rsidR="00C81836" w:rsidRPr="00F509FA" w14:paraId="7568B480" w14:textId="77777777" w:rsidTr="00C81836">
        <w:trPr>
          <w:trHeight w:val="510"/>
        </w:trPr>
        <w:tc>
          <w:tcPr>
            <w:tcW w:w="2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00D4DA6" w14:textId="77777777" w:rsidR="00C81836" w:rsidRPr="005F279E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 xml:space="preserve">  Costo de remuneraciones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68B159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86738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4C988D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51E76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E420C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</w:p>
        </w:tc>
      </w:tr>
      <w:tr w:rsidR="00C81836" w:rsidRPr="00F509FA" w14:paraId="47791F66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CE19327" w14:textId="77777777" w:rsidR="00C81836" w:rsidRPr="005F279E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 xml:space="preserve">  Gastos generales de operación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D7145E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34FB6B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9E0438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4DC11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4B5E9A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</w:p>
        </w:tc>
      </w:tr>
      <w:tr w:rsidR="00C81836" w:rsidRPr="00F509FA" w14:paraId="1BF786FA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CB663A6" w14:textId="77777777" w:rsidR="00C81836" w:rsidRPr="005F279E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 xml:space="preserve">  Gastos de administración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997BE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DF35F5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5BAFD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36496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69ED0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</w:p>
        </w:tc>
      </w:tr>
      <w:tr w:rsidR="00C81836" w:rsidRPr="00F509FA" w14:paraId="080247F7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201F094" w14:textId="77777777" w:rsidR="00C81836" w:rsidRPr="005F279E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 xml:space="preserve">  Otros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770362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C98120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6B6DC8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F8499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6EAD7C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</w:p>
        </w:tc>
      </w:tr>
      <w:tr w:rsidR="00C81836" w:rsidRPr="00F509FA" w14:paraId="4DDECCF3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8102" w14:textId="77777777" w:rsidR="00C81836" w:rsidRPr="005F279E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FEFF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4B3D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2B64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7910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3D92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1836" w:rsidRPr="00F509FA" w14:paraId="297F266A" w14:textId="77777777" w:rsidTr="00C81836">
        <w:trPr>
          <w:trHeight w:val="285"/>
        </w:trPr>
        <w:tc>
          <w:tcPr>
            <w:tcW w:w="2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76967FB" w14:textId="77777777" w:rsidR="00C81836" w:rsidRPr="001E7AD4" w:rsidRDefault="00C81836" w:rsidP="00C81836">
            <w:pPr>
              <w:spacing w:line="360" w:lineRule="auto"/>
              <w:ind w:right="111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  </w:t>
            </w:r>
            <w:r w:rsidRPr="00222BB3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Indirectos: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(distribución)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702FE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A9905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5D5158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698FB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779F8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1836" w:rsidRPr="00F509FA" w14:paraId="1F00DEA5" w14:textId="77777777" w:rsidTr="00C81836">
        <w:trPr>
          <w:trHeight w:val="322"/>
        </w:trPr>
        <w:tc>
          <w:tcPr>
            <w:tcW w:w="2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DF18C26" w14:textId="77777777" w:rsidR="00C81836" w:rsidRPr="003D4AFB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FB">
              <w:rPr>
                <w:rFonts w:ascii="Arial" w:hAnsi="Arial" w:cs="Arial"/>
                <w:color w:val="000000"/>
                <w:sz w:val="18"/>
                <w:szCs w:val="18"/>
              </w:rPr>
              <w:t xml:space="preserve">   Costo de remuneraciones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A46E7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ECF20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+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CFC34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+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E44137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(-)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A6AB28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1836" w:rsidRPr="00F509FA" w14:paraId="5C46B7F1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F6A33DC" w14:textId="77777777" w:rsidR="00C81836" w:rsidRPr="003D4AFB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FB">
              <w:rPr>
                <w:rFonts w:ascii="Arial" w:hAnsi="Arial" w:cs="Arial"/>
                <w:color w:val="000000"/>
                <w:sz w:val="18"/>
                <w:szCs w:val="18"/>
              </w:rPr>
              <w:t xml:space="preserve">  Gastos generales de operación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4698C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61E59E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+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B2BC5C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+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0E6B9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(-)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FFDC2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1836" w:rsidRPr="00F509FA" w14:paraId="7912E231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00B88CC" w14:textId="77777777" w:rsidR="00C81836" w:rsidRPr="003D4AFB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FB">
              <w:rPr>
                <w:rFonts w:ascii="Arial" w:hAnsi="Arial" w:cs="Arial"/>
                <w:color w:val="000000"/>
                <w:sz w:val="18"/>
                <w:szCs w:val="18"/>
              </w:rPr>
              <w:t xml:space="preserve">  Gastos administración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8BB154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1EDEB4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+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52442E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+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E79AC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(-)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5E709C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1836" w:rsidRPr="00F509FA" w14:paraId="091A78C3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47C6F1E" w14:textId="77777777" w:rsidR="00C81836" w:rsidRPr="003D4AFB" w:rsidRDefault="00C81836" w:rsidP="00C81836">
            <w:pPr>
              <w:spacing w:line="360" w:lineRule="auto"/>
              <w:ind w:right="1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AFB">
              <w:rPr>
                <w:rFonts w:ascii="Arial" w:hAnsi="Arial" w:cs="Arial"/>
                <w:color w:val="000000"/>
                <w:sz w:val="18"/>
                <w:szCs w:val="18"/>
              </w:rPr>
              <w:t xml:space="preserve">  Otros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BFB721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12FAD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+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EECCA6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+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2DDD1C" w14:textId="77777777" w:rsidR="00C81836" w:rsidRPr="008600C0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0C0">
              <w:rPr>
                <w:rFonts w:ascii="Arial" w:hAnsi="Arial" w:cs="Arial"/>
                <w:color w:val="000000"/>
                <w:sz w:val="18"/>
                <w:szCs w:val="18"/>
              </w:rPr>
              <w:t> (-)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886F16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79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1836" w:rsidRPr="00F509FA" w14:paraId="00D624F6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5797752E" w14:textId="77777777" w:rsidR="00C81836" w:rsidRPr="005F279E" w:rsidRDefault="00C81836" w:rsidP="00C81836">
            <w:pPr>
              <w:spacing w:line="360" w:lineRule="auto"/>
              <w:ind w:right="1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Egresos Totales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68774338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XX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425AAF8F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XX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2C0DD03A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XX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28F9FB4B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XX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F7F7F"/>
            <w:vAlign w:val="center"/>
            <w:hideMark/>
          </w:tcPr>
          <w:p w14:paraId="192A24E5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F279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</w:p>
        </w:tc>
      </w:tr>
      <w:tr w:rsidR="00C81836" w:rsidRPr="00F509FA" w14:paraId="06BF0B11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7F7F7F"/>
            <w:vAlign w:val="center"/>
          </w:tcPr>
          <w:p w14:paraId="32549496" w14:textId="77777777" w:rsidR="00C81836" w:rsidRPr="005F279E" w:rsidRDefault="00C81836" w:rsidP="00C81836">
            <w:pPr>
              <w:spacing w:line="360" w:lineRule="auto"/>
              <w:ind w:right="1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F7F7F"/>
            <w:vAlign w:val="center"/>
          </w:tcPr>
          <w:p w14:paraId="71D50034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F7F7F"/>
            <w:vAlign w:val="center"/>
          </w:tcPr>
          <w:p w14:paraId="1375BBB3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F7F7F"/>
            <w:vAlign w:val="center"/>
          </w:tcPr>
          <w:p w14:paraId="26AE7402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F7F7F"/>
            <w:vAlign w:val="center"/>
          </w:tcPr>
          <w:p w14:paraId="0DA52A20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F7F7F"/>
            <w:vAlign w:val="center"/>
          </w:tcPr>
          <w:p w14:paraId="144DC659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C81836" w:rsidRPr="00F509FA" w14:paraId="3F4FFBA0" w14:textId="77777777" w:rsidTr="00C81836">
        <w:trPr>
          <w:trHeight w:val="285"/>
        </w:trPr>
        <w:tc>
          <w:tcPr>
            <w:tcW w:w="29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</w:tcPr>
          <w:p w14:paraId="6A1850A2" w14:textId="77777777" w:rsidR="00C81836" w:rsidRPr="005F279E" w:rsidRDefault="00C81836" w:rsidP="00C81836">
            <w:pPr>
              <w:spacing w:line="360" w:lineRule="auto"/>
              <w:ind w:right="1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A172A">
              <w:rPr>
                <w:rFonts w:ascii="Arial" w:hAnsi="Arial" w:cs="Arial"/>
                <w:b/>
                <w:bCs/>
                <w:sz w:val="18"/>
                <w:szCs w:val="18"/>
              </w:rPr>
              <w:t>SUPERAVIT (DEFICIT) OP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</w:tcPr>
          <w:p w14:paraId="41DA3F4D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</w:tcPr>
          <w:p w14:paraId="6CBB4EC0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</w:tcPr>
          <w:p w14:paraId="68C91D86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</w:tcPr>
          <w:p w14:paraId="067E8E9A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F7F7F"/>
            <w:vAlign w:val="center"/>
          </w:tcPr>
          <w:p w14:paraId="40315328" w14:textId="77777777" w:rsidR="00C81836" w:rsidRPr="005F279E" w:rsidRDefault="00C81836" w:rsidP="00C81836">
            <w:pPr>
              <w:spacing w:line="360" w:lineRule="auto"/>
              <w:ind w:right="111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14:paraId="7A74F7A6" w14:textId="77777777" w:rsidR="00C81836" w:rsidRDefault="00C81836" w:rsidP="00C81836">
      <w:pPr>
        <w:spacing w:line="360" w:lineRule="auto"/>
        <w:ind w:right="111"/>
        <w:rPr>
          <w:rFonts w:asciiTheme="minorBidi" w:hAnsiTheme="minorBidi" w:cstheme="minorBidi"/>
          <w:b/>
          <w:sz w:val="20"/>
          <w:szCs w:val="20"/>
        </w:rPr>
      </w:pPr>
    </w:p>
    <w:p w14:paraId="744D82ED" w14:textId="77777777" w:rsidR="00C81836" w:rsidRDefault="00C81836" w:rsidP="00C81836">
      <w:pPr>
        <w:spacing w:after="200" w:line="276" w:lineRule="auto"/>
        <w:rPr>
          <w:rFonts w:asciiTheme="minorBidi" w:hAnsiTheme="minorBidi" w:cstheme="minorBidi"/>
          <w:b/>
          <w:sz w:val="20"/>
          <w:szCs w:val="20"/>
        </w:rPr>
      </w:pPr>
    </w:p>
    <w:p w14:paraId="5CA4C664" w14:textId="77777777" w:rsidR="00C81836" w:rsidRDefault="00C81836" w:rsidP="00C81836">
      <w:pPr>
        <w:spacing w:after="200" w:line="276" w:lineRule="auto"/>
        <w:rPr>
          <w:rFonts w:asciiTheme="minorBidi" w:hAnsiTheme="minorBidi" w:cstheme="minorBidi"/>
          <w:b/>
          <w:sz w:val="20"/>
          <w:szCs w:val="20"/>
        </w:rPr>
      </w:pPr>
    </w:p>
    <w:p w14:paraId="385BD3C1" w14:textId="77777777" w:rsidR="00C81836" w:rsidRDefault="00C81836" w:rsidP="00C81836">
      <w:pPr>
        <w:spacing w:line="360" w:lineRule="auto"/>
        <w:ind w:right="111"/>
        <w:rPr>
          <w:rFonts w:asciiTheme="minorBidi" w:hAnsiTheme="minorBidi" w:cstheme="minorBidi"/>
          <w:b/>
          <w:sz w:val="20"/>
          <w:szCs w:val="20"/>
        </w:rPr>
      </w:pPr>
    </w:p>
    <w:p w14:paraId="35D75C65" w14:textId="77777777" w:rsidR="00C81836" w:rsidRPr="002E0854" w:rsidRDefault="00C81836" w:rsidP="00904F6B">
      <w:pPr>
        <w:pStyle w:val="Prrafodelista"/>
        <w:numPr>
          <w:ilvl w:val="0"/>
          <w:numId w:val="11"/>
        </w:numPr>
        <w:spacing w:line="360" w:lineRule="auto"/>
        <w:ind w:right="111"/>
        <w:rPr>
          <w:rFonts w:asciiTheme="minorBidi" w:hAnsiTheme="minorBidi" w:cstheme="minorBidi"/>
          <w:b/>
          <w:sz w:val="20"/>
          <w:szCs w:val="20"/>
          <w:u w:val="single"/>
        </w:rPr>
      </w:pPr>
      <w:r w:rsidRPr="002E0854">
        <w:rPr>
          <w:rFonts w:asciiTheme="minorBidi" w:hAnsiTheme="minorBidi" w:cstheme="minorBidi"/>
          <w:b/>
          <w:sz w:val="20"/>
          <w:szCs w:val="20"/>
          <w:u w:val="single"/>
        </w:rPr>
        <w:t>Eventos Posteriores</w:t>
      </w:r>
    </w:p>
    <w:p w14:paraId="02ABD29F" w14:textId="77777777" w:rsidR="00C81836" w:rsidRPr="009A172A" w:rsidRDefault="00C81836" w:rsidP="00C81836">
      <w:pPr>
        <w:spacing w:line="360" w:lineRule="auto"/>
        <w:rPr>
          <w:rFonts w:asciiTheme="minorBidi" w:hAnsiTheme="minorBidi" w:cstheme="minorBidi"/>
          <w:b/>
        </w:rPr>
      </w:pPr>
    </w:p>
    <w:p w14:paraId="71AEDE55" w14:textId="77777777" w:rsidR="00F007D8" w:rsidRDefault="00F007D8" w:rsidP="00C81836">
      <w:pPr>
        <w:spacing w:line="360" w:lineRule="auto"/>
        <w:rPr>
          <w:rFonts w:asciiTheme="minorBidi" w:hAnsiTheme="minorBidi" w:cstheme="minorBidi"/>
        </w:rPr>
      </w:pPr>
    </w:p>
    <w:p w14:paraId="5C94524C" w14:textId="77777777" w:rsidR="00F007D8" w:rsidRDefault="00F007D8" w:rsidP="00C81836">
      <w:pPr>
        <w:spacing w:line="360" w:lineRule="auto"/>
        <w:rPr>
          <w:rFonts w:asciiTheme="minorBidi" w:hAnsiTheme="minorBidi" w:cstheme="minorBidi"/>
        </w:rPr>
      </w:pPr>
    </w:p>
    <w:p w14:paraId="41260B58" w14:textId="77777777" w:rsidR="00F007D8" w:rsidRDefault="00F007D8" w:rsidP="00C81836">
      <w:pPr>
        <w:spacing w:line="360" w:lineRule="auto"/>
        <w:rPr>
          <w:rFonts w:asciiTheme="minorBidi" w:hAnsiTheme="minorBidi" w:cstheme="minorBidi"/>
        </w:rPr>
      </w:pPr>
    </w:p>
    <w:p w14:paraId="6B8E11B9" w14:textId="77777777" w:rsidR="00F007D8" w:rsidRDefault="00F007D8" w:rsidP="00C81836">
      <w:pPr>
        <w:spacing w:line="360" w:lineRule="auto"/>
        <w:rPr>
          <w:rFonts w:asciiTheme="minorBidi" w:hAnsiTheme="minorBidi" w:cstheme="minorBidi"/>
        </w:rPr>
      </w:pPr>
    </w:p>
    <w:p w14:paraId="444ACF7B" w14:textId="77777777" w:rsidR="00F007D8" w:rsidRDefault="00F007D8" w:rsidP="00C81836">
      <w:pPr>
        <w:spacing w:line="360" w:lineRule="auto"/>
        <w:rPr>
          <w:rFonts w:asciiTheme="minorBidi" w:hAnsiTheme="minorBidi" w:cstheme="minorBidi"/>
        </w:rPr>
      </w:pPr>
    </w:p>
    <w:p w14:paraId="05068378" w14:textId="77777777" w:rsidR="00F007D8" w:rsidRDefault="00F007D8" w:rsidP="00C81836">
      <w:pPr>
        <w:spacing w:line="360" w:lineRule="auto"/>
        <w:rPr>
          <w:rFonts w:asciiTheme="minorBidi" w:hAnsiTheme="minorBidi" w:cstheme="minorBidi"/>
        </w:rPr>
      </w:pPr>
    </w:p>
    <w:p w14:paraId="3F2434DA" w14:textId="77777777" w:rsidR="00C81836" w:rsidRPr="007B17B1" w:rsidRDefault="00C81836" w:rsidP="00C81836">
      <w:pPr>
        <w:spacing w:line="360" w:lineRule="auto"/>
        <w:jc w:val="center"/>
        <w:rPr>
          <w:rFonts w:asciiTheme="minorBidi" w:hAnsiTheme="minorBidi" w:cstheme="minorBidi"/>
          <w:sz w:val="18"/>
          <w:szCs w:val="18"/>
        </w:rPr>
      </w:pPr>
      <w:r w:rsidRPr="007B17B1">
        <w:rPr>
          <w:rFonts w:asciiTheme="minorBidi" w:hAnsiTheme="minorBidi" w:cstheme="minorBidi"/>
          <w:sz w:val="18"/>
          <w:szCs w:val="18"/>
        </w:rPr>
        <w:t>Pie de firma de los responsables por la preparación de los estados financieros</w:t>
      </w:r>
    </w:p>
    <w:p w14:paraId="6B0C6F1A" w14:textId="7AEBC8B1" w:rsidR="00C81836" w:rsidRPr="007B17B1" w:rsidRDefault="00F007D8" w:rsidP="00C81836">
      <w:pPr>
        <w:spacing w:line="360" w:lineRule="auto"/>
        <w:jc w:val="center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>Luz María Medina - H&amp;L Auditores Consultores</w:t>
      </w:r>
    </w:p>
    <w:p w14:paraId="570F2577" w14:textId="77777777" w:rsidR="00C81836" w:rsidRDefault="00C81836" w:rsidP="00C81836">
      <w:pPr>
        <w:pStyle w:val="Prrafodelista"/>
        <w:spacing w:line="360" w:lineRule="auto"/>
        <w:ind w:left="1080" w:right="111"/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4BCA7A2D" w14:textId="398B6D43" w:rsidR="00666A42" w:rsidRPr="00F007D8" w:rsidRDefault="00C81836" w:rsidP="00F007D8">
      <w:pPr>
        <w:spacing w:after="200" w:line="276" w:lineRule="auto"/>
        <w:rPr>
          <w:rFonts w:asciiTheme="minorBidi" w:hAnsiTheme="minorBidi" w:cstheme="minorBidi"/>
          <w:b/>
          <w:sz w:val="20"/>
          <w:szCs w:val="20"/>
          <w:u w:val="single"/>
        </w:rPr>
      </w:pPr>
      <w:r>
        <w:rPr>
          <w:rFonts w:asciiTheme="minorBidi" w:hAnsiTheme="minorBidi" w:cstheme="minorBidi"/>
          <w:b/>
          <w:sz w:val="20"/>
          <w:szCs w:val="20"/>
          <w:u w:val="single"/>
        </w:rPr>
        <w:br w:type="page"/>
      </w:r>
    </w:p>
    <w:p w14:paraId="44A1190F" w14:textId="77777777" w:rsidR="00666A42" w:rsidRDefault="00666A42" w:rsidP="00977775">
      <w:pPr>
        <w:rPr>
          <w:rFonts w:ascii="Arial" w:hAnsi="Arial" w:cs="Arial"/>
          <w:b/>
        </w:rPr>
      </w:pPr>
    </w:p>
    <w:p w14:paraId="7EC396D1" w14:textId="65308F9B" w:rsidR="00581620" w:rsidRPr="00C44AFD" w:rsidRDefault="009A2AD6" w:rsidP="00904F6B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Manifestación de responsabilidad de la dirección e </w:t>
      </w:r>
      <w:r w:rsidR="00A24998">
        <w:rPr>
          <w:rFonts w:ascii="Arial" w:hAnsi="Arial" w:cs="Arial"/>
          <w:b/>
        </w:rPr>
        <w:t>Informe de terceros</w:t>
      </w:r>
    </w:p>
    <w:p w14:paraId="307DC27E" w14:textId="77777777" w:rsidR="00701D59" w:rsidRDefault="00701D59" w:rsidP="00E96ED8">
      <w:pPr>
        <w:jc w:val="both"/>
        <w:rPr>
          <w:rFonts w:ascii="Arial" w:hAnsi="Arial" w:cs="Arial"/>
          <w:sz w:val="18"/>
          <w:szCs w:val="18"/>
        </w:rPr>
      </w:pPr>
    </w:p>
    <w:p w14:paraId="639B2B45" w14:textId="77777777" w:rsidR="00701D59" w:rsidRDefault="00701D59" w:rsidP="00E96ED8">
      <w:pPr>
        <w:jc w:val="both"/>
        <w:rPr>
          <w:rFonts w:ascii="Arial" w:hAnsi="Arial" w:cs="Arial"/>
          <w:sz w:val="18"/>
          <w:szCs w:val="18"/>
        </w:rPr>
      </w:pPr>
    </w:p>
    <w:p w14:paraId="52D7EB8E" w14:textId="0D84EF50" w:rsidR="00701D59" w:rsidRDefault="00701D59" w:rsidP="00E96E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“Los abajo firmantes se declaran responsables respecto de la veracidad de la información incorporada en el</w:t>
      </w:r>
      <w:r w:rsidR="00C44AFD">
        <w:rPr>
          <w:rFonts w:ascii="Arial" w:hAnsi="Arial" w:cs="Arial"/>
          <w:sz w:val="18"/>
          <w:szCs w:val="18"/>
        </w:rPr>
        <w:t xml:space="preserve"> presente informe anual</w:t>
      </w:r>
      <w:r>
        <w:rPr>
          <w:rFonts w:ascii="Arial" w:hAnsi="Arial" w:cs="Arial"/>
          <w:sz w:val="18"/>
          <w:szCs w:val="18"/>
        </w:rPr>
        <w:t xml:space="preserve">, referido al </w:t>
      </w:r>
      <w:r w:rsidR="00C44AFD">
        <w:rPr>
          <w:rFonts w:ascii="Arial" w:hAnsi="Arial" w:cs="Arial"/>
          <w:sz w:val="18"/>
          <w:szCs w:val="18"/>
        </w:rPr>
        <w:t>__</w:t>
      </w:r>
      <w:r w:rsidR="00B24728">
        <w:rPr>
          <w:rFonts w:ascii="Arial" w:hAnsi="Arial" w:cs="Arial"/>
          <w:sz w:val="18"/>
          <w:szCs w:val="18"/>
        </w:rPr>
        <w:t>31</w:t>
      </w:r>
      <w:r w:rsidR="00C44AFD">
        <w:rPr>
          <w:rFonts w:ascii="Arial" w:hAnsi="Arial" w:cs="Arial"/>
          <w:sz w:val="18"/>
          <w:szCs w:val="18"/>
        </w:rPr>
        <w:t>__ de _</w:t>
      </w:r>
      <w:r w:rsidR="00B24728">
        <w:rPr>
          <w:rFonts w:ascii="Arial" w:hAnsi="Arial" w:cs="Arial"/>
          <w:sz w:val="18"/>
          <w:szCs w:val="18"/>
        </w:rPr>
        <w:t>Diciembre_</w:t>
      </w:r>
      <w:r w:rsidR="00C44AFD">
        <w:rPr>
          <w:rFonts w:ascii="Arial" w:hAnsi="Arial" w:cs="Arial"/>
          <w:sz w:val="18"/>
          <w:szCs w:val="18"/>
        </w:rPr>
        <w:t>_ de 2017</w:t>
      </w:r>
      <w:r w:rsidR="009E1637">
        <w:rPr>
          <w:rFonts w:ascii="Arial" w:hAnsi="Arial" w:cs="Arial"/>
          <w:sz w:val="18"/>
          <w:szCs w:val="18"/>
        </w:rPr>
        <w:t>”:</w:t>
      </w:r>
    </w:p>
    <w:p w14:paraId="4074793B" w14:textId="77777777" w:rsidR="00701D59" w:rsidRDefault="00701D59" w:rsidP="00036C53">
      <w:pPr>
        <w:rPr>
          <w:rFonts w:ascii="Arial" w:hAnsi="Arial" w:cs="Arial"/>
          <w:sz w:val="18"/>
          <w:szCs w:val="18"/>
        </w:rPr>
      </w:pPr>
    </w:p>
    <w:p w14:paraId="4F5BB3AF" w14:textId="77777777" w:rsidR="00701D59" w:rsidRDefault="00701D59" w:rsidP="00036C53">
      <w:pPr>
        <w:rPr>
          <w:rFonts w:ascii="Arial" w:hAnsi="Arial" w:cs="Arial"/>
          <w:sz w:val="18"/>
          <w:szCs w:val="18"/>
        </w:rPr>
      </w:pPr>
    </w:p>
    <w:p w14:paraId="0C0925F5" w14:textId="77777777" w:rsidR="00701D59" w:rsidRDefault="00701D59" w:rsidP="00036C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Cargo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RUT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</w:t>
      </w:r>
    </w:p>
    <w:p w14:paraId="5601D243" w14:textId="77777777" w:rsidR="00701D59" w:rsidRDefault="00701D59" w:rsidP="00036C53">
      <w:pPr>
        <w:rPr>
          <w:rFonts w:ascii="Arial" w:hAnsi="Arial" w:cs="Arial"/>
          <w:sz w:val="18"/>
          <w:szCs w:val="18"/>
        </w:rPr>
      </w:pPr>
    </w:p>
    <w:p w14:paraId="5E37BFA9" w14:textId="788DC441" w:rsidR="00F007D8" w:rsidRDefault="00F007D8" w:rsidP="00036C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Luz María Medina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Gerente General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5.310.377-4</w:t>
      </w:r>
      <w:r>
        <w:rPr>
          <w:rFonts w:ascii="Arial" w:hAnsi="Arial" w:cs="Arial"/>
          <w:sz w:val="18"/>
          <w:szCs w:val="18"/>
        </w:rPr>
        <w:tab/>
      </w:r>
    </w:p>
    <w:p w14:paraId="1EEC3F44" w14:textId="77777777" w:rsidR="00701D59" w:rsidRDefault="00701D59" w:rsidP="00036C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</w:t>
      </w:r>
      <w:r>
        <w:rPr>
          <w:rFonts w:ascii="Arial" w:hAnsi="Arial" w:cs="Arial"/>
          <w:sz w:val="18"/>
          <w:szCs w:val="18"/>
        </w:rPr>
        <w:tab/>
        <w:t>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</w:t>
      </w:r>
    </w:p>
    <w:p w14:paraId="6843CEE5" w14:textId="77777777" w:rsidR="00701D59" w:rsidRDefault="00701D59" w:rsidP="00036C53">
      <w:pPr>
        <w:rPr>
          <w:rFonts w:ascii="Arial" w:hAnsi="Arial" w:cs="Arial"/>
          <w:sz w:val="18"/>
          <w:szCs w:val="18"/>
        </w:rPr>
      </w:pPr>
    </w:p>
    <w:p w14:paraId="0C651411" w14:textId="77777777" w:rsidR="00701D59" w:rsidRDefault="00701D59" w:rsidP="00036C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</w:t>
      </w:r>
      <w:r>
        <w:rPr>
          <w:rFonts w:ascii="Arial" w:hAnsi="Arial" w:cs="Arial"/>
          <w:sz w:val="18"/>
          <w:szCs w:val="18"/>
        </w:rPr>
        <w:tab/>
        <w:t>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</w:t>
      </w:r>
    </w:p>
    <w:p w14:paraId="1CBF80BB" w14:textId="77777777" w:rsidR="00701D59" w:rsidRDefault="00701D59" w:rsidP="00036C53">
      <w:pPr>
        <w:rPr>
          <w:rFonts w:ascii="Arial" w:hAnsi="Arial" w:cs="Arial"/>
          <w:sz w:val="18"/>
          <w:szCs w:val="18"/>
        </w:rPr>
      </w:pPr>
    </w:p>
    <w:p w14:paraId="79BA5461" w14:textId="77777777" w:rsidR="00701D59" w:rsidRDefault="00701D59" w:rsidP="00036C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</w:t>
      </w:r>
      <w:r>
        <w:rPr>
          <w:rFonts w:ascii="Arial" w:hAnsi="Arial" w:cs="Arial"/>
          <w:sz w:val="18"/>
          <w:szCs w:val="18"/>
        </w:rPr>
        <w:tab/>
        <w:t>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</w:t>
      </w:r>
    </w:p>
    <w:p w14:paraId="7C441441" w14:textId="77777777" w:rsidR="00701D59" w:rsidRDefault="00701D59" w:rsidP="00036C53">
      <w:pPr>
        <w:rPr>
          <w:rFonts w:ascii="Arial" w:hAnsi="Arial" w:cs="Arial"/>
          <w:sz w:val="18"/>
          <w:szCs w:val="18"/>
        </w:rPr>
      </w:pPr>
    </w:p>
    <w:p w14:paraId="5ACA0E1A" w14:textId="77777777" w:rsidR="00701D59" w:rsidRDefault="00701D59" w:rsidP="00036C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</w:t>
      </w:r>
      <w:r>
        <w:rPr>
          <w:rFonts w:ascii="Arial" w:hAnsi="Arial" w:cs="Arial"/>
          <w:sz w:val="18"/>
          <w:szCs w:val="18"/>
        </w:rPr>
        <w:tab/>
        <w:t>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</w:t>
      </w:r>
    </w:p>
    <w:p w14:paraId="148BEB77" w14:textId="77777777" w:rsidR="00701D59" w:rsidRDefault="00701D59" w:rsidP="00036C53">
      <w:pPr>
        <w:rPr>
          <w:rFonts w:ascii="Arial" w:hAnsi="Arial" w:cs="Arial"/>
          <w:sz w:val="18"/>
          <w:szCs w:val="18"/>
        </w:rPr>
      </w:pPr>
    </w:p>
    <w:p w14:paraId="56D4FCE9" w14:textId="77777777" w:rsidR="00701D59" w:rsidRDefault="00701D59" w:rsidP="00036C53">
      <w:pPr>
        <w:rPr>
          <w:rFonts w:ascii="Arial" w:hAnsi="Arial" w:cs="Arial"/>
          <w:sz w:val="18"/>
          <w:szCs w:val="18"/>
        </w:rPr>
      </w:pPr>
    </w:p>
    <w:p w14:paraId="43F757D4" w14:textId="77777777" w:rsidR="00701D59" w:rsidRDefault="00701D59" w:rsidP="00036C53">
      <w:pPr>
        <w:rPr>
          <w:rFonts w:ascii="Arial" w:hAnsi="Arial" w:cs="Arial"/>
          <w:sz w:val="18"/>
          <w:szCs w:val="18"/>
        </w:rPr>
      </w:pPr>
    </w:p>
    <w:p w14:paraId="02F12A0D" w14:textId="77777777" w:rsidR="000C15B0" w:rsidRDefault="000C15B0" w:rsidP="000C15B0">
      <w:pPr>
        <w:rPr>
          <w:rFonts w:ascii="Arial" w:hAnsi="Arial" w:cs="Arial"/>
          <w:b/>
          <w:color w:val="FFFFFF" w:themeColor="background1"/>
        </w:rPr>
      </w:pPr>
    </w:p>
    <w:p w14:paraId="78E6D384" w14:textId="1AA209CD" w:rsidR="000C15B0" w:rsidRPr="000C15B0" w:rsidRDefault="000C15B0" w:rsidP="00D86420">
      <w:pPr>
        <w:rPr>
          <w:rFonts w:ascii="Arial" w:hAnsi="Arial" w:cs="Arial"/>
          <w:sz w:val="20"/>
        </w:rPr>
      </w:pPr>
      <w:r w:rsidRPr="000C15B0">
        <w:rPr>
          <w:rFonts w:ascii="Arial" w:hAnsi="Arial" w:cs="Arial"/>
          <w:sz w:val="20"/>
        </w:rPr>
        <w:t xml:space="preserve">En caso de no constar firmas </w:t>
      </w:r>
      <w:r w:rsidR="00C44AFD">
        <w:rPr>
          <w:rFonts w:ascii="Arial" w:hAnsi="Arial" w:cs="Arial"/>
          <w:sz w:val="20"/>
        </w:rPr>
        <w:t xml:space="preserve">rubricadas </w:t>
      </w:r>
      <w:r w:rsidRPr="000C15B0">
        <w:rPr>
          <w:rFonts w:ascii="Arial" w:hAnsi="Arial" w:cs="Arial"/>
          <w:sz w:val="20"/>
        </w:rPr>
        <w:t xml:space="preserve">en </w:t>
      </w:r>
      <w:r w:rsidR="00C44AFD">
        <w:rPr>
          <w:rFonts w:ascii="Arial" w:hAnsi="Arial" w:cs="Arial"/>
          <w:sz w:val="20"/>
        </w:rPr>
        <w:t xml:space="preserve">este </w:t>
      </w:r>
      <w:r w:rsidR="00D86420">
        <w:rPr>
          <w:rFonts w:ascii="Arial" w:hAnsi="Arial" w:cs="Arial"/>
          <w:sz w:val="20"/>
        </w:rPr>
        <w:t>documento</w:t>
      </w:r>
      <w:r w:rsidR="00C44AFD">
        <w:rPr>
          <w:rFonts w:ascii="Arial" w:hAnsi="Arial" w:cs="Arial"/>
          <w:sz w:val="20"/>
        </w:rPr>
        <w:t xml:space="preserve"> electrónico</w:t>
      </w:r>
      <w:r w:rsidRPr="000C15B0">
        <w:rPr>
          <w:rFonts w:ascii="Arial" w:hAnsi="Arial" w:cs="Arial"/>
          <w:sz w:val="20"/>
        </w:rPr>
        <w:t xml:space="preserve"> por favor marque la sig</w:t>
      </w:r>
      <w:r w:rsidR="00D86420">
        <w:rPr>
          <w:rFonts w:ascii="Arial" w:hAnsi="Arial" w:cs="Arial"/>
          <w:sz w:val="20"/>
        </w:rPr>
        <w:t>u</w:t>
      </w:r>
      <w:r w:rsidRPr="000C15B0">
        <w:rPr>
          <w:rFonts w:ascii="Arial" w:hAnsi="Arial" w:cs="Arial"/>
          <w:sz w:val="20"/>
        </w:rPr>
        <w:t>iente casilla</w:t>
      </w:r>
    </w:p>
    <w:p w14:paraId="4A4D61E5" w14:textId="77777777" w:rsidR="000C15B0" w:rsidRDefault="000C15B0" w:rsidP="000C15B0">
      <w:pPr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0C15B0" w:rsidRPr="00785D90" w14:paraId="534F7CCD" w14:textId="77777777" w:rsidTr="00005A34">
        <w:tc>
          <w:tcPr>
            <w:tcW w:w="534" w:type="dxa"/>
          </w:tcPr>
          <w:p w14:paraId="15B1712D" w14:textId="77777777" w:rsidR="000C15B0" w:rsidRDefault="000C15B0" w:rsidP="00005A34">
            <w:pPr>
              <w:tabs>
                <w:tab w:val="left" w:pos="74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B7399D1" w14:textId="77777777" w:rsidR="00122D3F" w:rsidRPr="000C15B0" w:rsidRDefault="000C15B0" w:rsidP="00D86420">
      <w:pPr>
        <w:tabs>
          <w:tab w:val="left" w:pos="7467"/>
        </w:tabs>
        <w:rPr>
          <w:rFonts w:ascii="Arial" w:hAnsi="Arial" w:cs="Arial"/>
          <w:sz w:val="14"/>
          <w:szCs w:val="18"/>
        </w:rPr>
      </w:pPr>
      <w:r w:rsidRPr="000C15B0">
        <w:rPr>
          <w:rFonts w:ascii="Arial" w:hAnsi="Arial" w:cs="Arial"/>
          <w:sz w:val="20"/>
        </w:rPr>
        <w:t>Las</w:t>
      </w:r>
      <w:r w:rsidRPr="000C15B0">
        <w:rPr>
          <w:rFonts w:ascii="Arial" w:hAnsi="Arial" w:cs="Arial"/>
          <w:b/>
          <w:sz w:val="22"/>
        </w:rPr>
        <w:t xml:space="preserve"> </w:t>
      </w:r>
      <w:r w:rsidRPr="000C15B0">
        <w:rPr>
          <w:rFonts w:ascii="Arial" w:hAnsi="Arial" w:cs="Arial"/>
          <w:sz w:val="20"/>
        </w:rPr>
        <w:t xml:space="preserve">firmas constan en </w:t>
      </w:r>
      <w:r w:rsidR="00D86420">
        <w:rPr>
          <w:rFonts w:ascii="Arial" w:hAnsi="Arial" w:cs="Arial"/>
          <w:sz w:val="20"/>
        </w:rPr>
        <w:t>documento</w:t>
      </w:r>
      <w:r w:rsidRPr="000C15B0">
        <w:rPr>
          <w:rFonts w:ascii="Arial" w:hAnsi="Arial" w:cs="Arial"/>
          <w:sz w:val="20"/>
        </w:rPr>
        <w:t xml:space="preserve"> or</w:t>
      </w:r>
      <w:r w:rsidR="00D86420">
        <w:rPr>
          <w:rFonts w:ascii="Arial" w:hAnsi="Arial" w:cs="Arial"/>
          <w:sz w:val="20"/>
        </w:rPr>
        <w:t>i</w:t>
      </w:r>
      <w:r w:rsidRPr="000C15B0">
        <w:rPr>
          <w:rFonts w:ascii="Arial" w:hAnsi="Arial" w:cs="Arial"/>
          <w:sz w:val="20"/>
        </w:rPr>
        <w:t>ginal entregado al Ministerio de Justicia</w:t>
      </w:r>
    </w:p>
    <w:p w14:paraId="0CE0BC7F" w14:textId="77777777" w:rsidR="00122D3F" w:rsidRPr="000C15B0" w:rsidRDefault="00122D3F" w:rsidP="00036C53">
      <w:pPr>
        <w:rPr>
          <w:rFonts w:ascii="Arial" w:hAnsi="Arial" w:cs="Arial"/>
          <w:sz w:val="16"/>
          <w:szCs w:val="18"/>
        </w:rPr>
      </w:pPr>
    </w:p>
    <w:p w14:paraId="24AC1840" w14:textId="77777777" w:rsidR="00122D3F" w:rsidRDefault="00122D3F" w:rsidP="00036C53">
      <w:pPr>
        <w:rPr>
          <w:rFonts w:ascii="Arial" w:hAnsi="Arial" w:cs="Arial"/>
          <w:sz w:val="18"/>
          <w:szCs w:val="18"/>
        </w:rPr>
      </w:pPr>
    </w:p>
    <w:p w14:paraId="792B06FE" w14:textId="77777777" w:rsidR="00122D3F" w:rsidRDefault="00122D3F" w:rsidP="00036C53">
      <w:pPr>
        <w:rPr>
          <w:rFonts w:ascii="Arial" w:hAnsi="Arial" w:cs="Arial"/>
          <w:sz w:val="18"/>
          <w:szCs w:val="18"/>
        </w:rPr>
      </w:pPr>
    </w:p>
    <w:p w14:paraId="02B843E0" w14:textId="77777777" w:rsidR="00122D3F" w:rsidRDefault="00122D3F" w:rsidP="00036C53">
      <w:pPr>
        <w:rPr>
          <w:rFonts w:ascii="Arial" w:hAnsi="Arial" w:cs="Arial"/>
          <w:sz w:val="18"/>
          <w:szCs w:val="18"/>
        </w:rPr>
      </w:pPr>
    </w:p>
    <w:p w14:paraId="721096C1" w14:textId="77777777" w:rsidR="00122D3F" w:rsidRDefault="00122D3F" w:rsidP="00036C53">
      <w:pPr>
        <w:rPr>
          <w:rFonts w:ascii="Arial" w:hAnsi="Arial" w:cs="Arial"/>
          <w:sz w:val="18"/>
          <w:szCs w:val="18"/>
        </w:rPr>
      </w:pPr>
    </w:p>
    <w:p w14:paraId="017454AB" w14:textId="36034BDD" w:rsidR="00701D59" w:rsidRPr="00701D59" w:rsidRDefault="00701D59" w:rsidP="00036C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Fecha: ___</w:t>
      </w:r>
      <w:r w:rsidR="00DC0891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>__</w:t>
      </w:r>
      <w:r w:rsidR="00C44AFD">
        <w:rPr>
          <w:rFonts w:ascii="Arial" w:hAnsi="Arial" w:cs="Arial"/>
          <w:sz w:val="18"/>
          <w:szCs w:val="18"/>
        </w:rPr>
        <w:t>de __</w:t>
      </w:r>
      <w:r w:rsidR="00F007D8">
        <w:rPr>
          <w:rFonts w:ascii="Arial" w:hAnsi="Arial" w:cs="Arial"/>
          <w:sz w:val="18"/>
          <w:szCs w:val="18"/>
        </w:rPr>
        <w:t>Junio</w:t>
      </w:r>
      <w:r w:rsidR="00C44AFD">
        <w:rPr>
          <w:rFonts w:ascii="Arial" w:hAnsi="Arial" w:cs="Arial"/>
          <w:sz w:val="18"/>
          <w:szCs w:val="18"/>
        </w:rPr>
        <w:t>__ de</w:t>
      </w:r>
      <w:r w:rsidR="009E1637">
        <w:rPr>
          <w:rFonts w:ascii="Arial" w:hAnsi="Arial" w:cs="Arial"/>
          <w:sz w:val="18"/>
          <w:szCs w:val="18"/>
        </w:rPr>
        <w:t xml:space="preserve"> </w:t>
      </w:r>
      <w:r w:rsidR="00C44AFD">
        <w:rPr>
          <w:rFonts w:ascii="Arial" w:hAnsi="Arial" w:cs="Arial"/>
          <w:sz w:val="18"/>
          <w:szCs w:val="18"/>
        </w:rPr>
        <w:t xml:space="preserve"> 2018</w:t>
      </w:r>
    </w:p>
    <w:p w14:paraId="66E0D38C" w14:textId="77777777" w:rsidR="00581620" w:rsidRDefault="00581620" w:rsidP="00036C53">
      <w:pPr>
        <w:rPr>
          <w:rFonts w:ascii="Arial" w:hAnsi="Arial" w:cs="Arial"/>
          <w:b/>
          <w:color w:val="FFFFFF" w:themeColor="background1"/>
        </w:rPr>
      </w:pPr>
    </w:p>
    <w:sectPr w:rsidR="00581620" w:rsidSect="009C2437">
      <w:pgSz w:w="12240" w:h="15840" w:code="1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C1E43" w14:textId="77777777" w:rsidR="00E5670F" w:rsidRDefault="00E5670F" w:rsidP="00705D51">
      <w:r>
        <w:separator/>
      </w:r>
    </w:p>
  </w:endnote>
  <w:endnote w:type="continuationSeparator" w:id="0">
    <w:p w14:paraId="293CE797" w14:textId="77777777" w:rsidR="00E5670F" w:rsidRDefault="00E5670F" w:rsidP="0070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6056" w14:textId="77777777" w:rsidR="00771618" w:rsidRDefault="00771618">
    <w:pPr>
      <w:pStyle w:val="Piedepgina"/>
    </w:pPr>
  </w:p>
  <w:p w14:paraId="31F4509B" w14:textId="7B1177D3" w:rsidR="00771618" w:rsidRDefault="00771618" w:rsidP="00191B1D">
    <w:pPr>
      <w:pStyle w:val="DSLxStyle"/>
    </w:pPr>
    <w:r>
      <w:t>DC1 - Información de uso interno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32857"/>
      <w:docPartObj>
        <w:docPartGallery w:val="Page Numbers (Bottom of Page)"/>
        <w:docPartUnique/>
      </w:docPartObj>
    </w:sdtPr>
    <w:sdtContent>
      <w:p w14:paraId="7F9A7F21" w14:textId="3C2C700F" w:rsidR="00771618" w:rsidRDefault="00771618" w:rsidP="00F7739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F5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09E33" w14:textId="082B2E1B" w:rsidR="00771618" w:rsidRDefault="00771618" w:rsidP="00A462A1">
    <w:pPr>
      <w:pStyle w:val="DSLxStyl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9ED50" w14:textId="77777777" w:rsidR="00E5670F" w:rsidRDefault="00E5670F" w:rsidP="00705D51">
      <w:r>
        <w:separator/>
      </w:r>
    </w:p>
  </w:footnote>
  <w:footnote w:type="continuationSeparator" w:id="0">
    <w:p w14:paraId="6BCB0EEF" w14:textId="77777777" w:rsidR="00E5670F" w:rsidRDefault="00E5670F" w:rsidP="0070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F5B"/>
    <w:multiLevelType w:val="hybridMultilevel"/>
    <w:tmpl w:val="D68428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A6E80"/>
    <w:multiLevelType w:val="hybridMultilevel"/>
    <w:tmpl w:val="07AE1AAA"/>
    <w:lvl w:ilvl="0" w:tplc="354872C2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0578B"/>
    <w:multiLevelType w:val="hybridMultilevel"/>
    <w:tmpl w:val="8F7E6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26A3"/>
    <w:multiLevelType w:val="hybridMultilevel"/>
    <w:tmpl w:val="99EC79FC"/>
    <w:lvl w:ilvl="0" w:tplc="853AA2BC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0" w:hanging="360"/>
      </w:pPr>
    </w:lvl>
    <w:lvl w:ilvl="2" w:tplc="0809001B" w:tentative="1">
      <w:start w:val="1"/>
      <w:numFmt w:val="lowerRoman"/>
      <w:lvlText w:val="%3."/>
      <w:lvlJc w:val="right"/>
      <w:pPr>
        <w:ind w:left="2440" w:hanging="180"/>
      </w:pPr>
    </w:lvl>
    <w:lvl w:ilvl="3" w:tplc="0809000F" w:tentative="1">
      <w:start w:val="1"/>
      <w:numFmt w:val="decimal"/>
      <w:lvlText w:val="%4."/>
      <w:lvlJc w:val="left"/>
      <w:pPr>
        <w:ind w:left="3160" w:hanging="360"/>
      </w:pPr>
    </w:lvl>
    <w:lvl w:ilvl="4" w:tplc="08090019" w:tentative="1">
      <w:start w:val="1"/>
      <w:numFmt w:val="lowerLetter"/>
      <w:lvlText w:val="%5."/>
      <w:lvlJc w:val="left"/>
      <w:pPr>
        <w:ind w:left="3880" w:hanging="360"/>
      </w:pPr>
    </w:lvl>
    <w:lvl w:ilvl="5" w:tplc="0809001B" w:tentative="1">
      <w:start w:val="1"/>
      <w:numFmt w:val="lowerRoman"/>
      <w:lvlText w:val="%6."/>
      <w:lvlJc w:val="right"/>
      <w:pPr>
        <w:ind w:left="4600" w:hanging="180"/>
      </w:pPr>
    </w:lvl>
    <w:lvl w:ilvl="6" w:tplc="0809000F" w:tentative="1">
      <w:start w:val="1"/>
      <w:numFmt w:val="decimal"/>
      <w:lvlText w:val="%7."/>
      <w:lvlJc w:val="left"/>
      <w:pPr>
        <w:ind w:left="5320" w:hanging="360"/>
      </w:pPr>
    </w:lvl>
    <w:lvl w:ilvl="7" w:tplc="08090019" w:tentative="1">
      <w:start w:val="1"/>
      <w:numFmt w:val="lowerLetter"/>
      <w:lvlText w:val="%8."/>
      <w:lvlJc w:val="left"/>
      <w:pPr>
        <w:ind w:left="6040" w:hanging="360"/>
      </w:pPr>
    </w:lvl>
    <w:lvl w:ilvl="8" w:tplc="08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256E1A28"/>
    <w:multiLevelType w:val="hybridMultilevel"/>
    <w:tmpl w:val="72A0DAEE"/>
    <w:lvl w:ilvl="0" w:tplc="7A64D9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4609"/>
    <w:multiLevelType w:val="hybridMultilevel"/>
    <w:tmpl w:val="9E98B1D4"/>
    <w:lvl w:ilvl="0" w:tplc="DCA0A0A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D50884"/>
    <w:multiLevelType w:val="multilevel"/>
    <w:tmpl w:val="366E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432" w:hanging="432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771EBD"/>
    <w:multiLevelType w:val="hybridMultilevel"/>
    <w:tmpl w:val="FD88F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E0802"/>
    <w:multiLevelType w:val="hybridMultilevel"/>
    <w:tmpl w:val="FFAE3AA6"/>
    <w:lvl w:ilvl="0" w:tplc="61BA7B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4D2C"/>
    <w:multiLevelType w:val="hybridMultilevel"/>
    <w:tmpl w:val="8B3E313C"/>
    <w:lvl w:ilvl="0" w:tplc="023E60F0">
      <w:start w:val="5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E319D"/>
    <w:multiLevelType w:val="hybridMultilevel"/>
    <w:tmpl w:val="B40A5D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DE7F0A"/>
    <w:multiLevelType w:val="multilevel"/>
    <w:tmpl w:val="BBFE8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A47B8B"/>
    <w:multiLevelType w:val="hybridMultilevel"/>
    <w:tmpl w:val="6F9A0AD4"/>
    <w:lvl w:ilvl="0" w:tplc="BFD6209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D743C6"/>
    <w:multiLevelType w:val="hybridMultilevel"/>
    <w:tmpl w:val="0C34ACA4"/>
    <w:lvl w:ilvl="0" w:tplc="2F3C81F2">
      <w:start w:val="1"/>
      <w:numFmt w:val="decimal"/>
      <w:lvlText w:val="3.%1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D3143"/>
    <w:multiLevelType w:val="hybridMultilevel"/>
    <w:tmpl w:val="B100D8B0"/>
    <w:lvl w:ilvl="0" w:tplc="58C4C9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B74044"/>
    <w:multiLevelType w:val="hybridMultilevel"/>
    <w:tmpl w:val="EE8899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2B5148"/>
    <w:multiLevelType w:val="hybridMultilevel"/>
    <w:tmpl w:val="D9E255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2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04"/>
    <w:rsid w:val="00003112"/>
    <w:rsid w:val="00005A34"/>
    <w:rsid w:val="00010ED0"/>
    <w:rsid w:val="00011804"/>
    <w:rsid w:val="00014031"/>
    <w:rsid w:val="00015929"/>
    <w:rsid w:val="000172B6"/>
    <w:rsid w:val="00017B65"/>
    <w:rsid w:val="000220F5"/>
    <w:rsid w:val="00030FE2"/>
    <w:rsid w:val="000341DD"/>
    <w:rsid w:val="00035098"/>
    <w:rsid w:val="000368C5"/>
    <w:rsid w:val="00036C53"/>
    <w:rsid w:val="00040232"/>
    <w:rsid w:val="00042603"/>
    <w:rsid w:val="00044599"/>
    <w:rsid w:val="000454A6"/>
    <w:rsid w:val="00046648"/>
    <w:rsid w:val="0004724D"/>
    <w:rsid w:val="00050BB1"/>
    <w:rsid w:val="00051834"/>
    <w:rsid w:val="000538BC"/>
    <w:rsid w:val="00054918"/>
    <w:rsid w:val="00061219"/>
    <w:rsid w:val="000617CB"/>
    <w:rsid w:val="00063F82"/>
    <w:rsid w:val="00070AA9"/>
    <w:rsid w:val="00072F7F"/>
    <w:rsid w:val="000734F2"/>
    <w:rsid w:val="00073A76"/>
    <w:rsid w:val="00076CB2"/>
    <w:rsid w:val="000777FE"/>
    <w:rsid w:val="000802C1"/>
    <w:rsid w:val="0009096C"/>
    <w:rsid w:val="00093EFD"/>
    <w:rsid w:val="00095733"/>
    <w:rsid w:val="000963B7"/>
    <w:rsid w:val="00097725"/>
    <w:rsid w:val="000A241D"/>
    <w:rsid w:val="000A38E1"/>
    <w:rsid w:val="000B14D4"/>
    <w:rsid w:val="000B30D4"/>
    <w:rsid w:val="000B30E0"/>
    <w:rsid w:val="000B3279"/>
    <w:rsid w:val="000B3731"/>
    <w:rsid w:val="000B3C10"/>
    <w:rsid w:val="000B4317"/>
    <w:rsid w:val="000B4E43"/>
    <w:rsid w:val="000C15B0"/>
    <w:rsid w:val="000C27D6"/>
    <w:rsid w:val="000C420F"/>
    <w:rsid w:val="000C52DE"/>
    <w:rsid w:val="000D2F2B"/>
    <w:rsid w:val="000D5C77"/>
    <w:rsid w:val="000D6BBB"/>
    <w:rsid w:val="000D7943"/>
    <w:rsid w:val="000E0BAB"/>
    <w:rsid w:val="000F01E9"/>
    <w:rsid w:val="000F09D5"/>
    <w:rsid w:val="000F2351"/>
    <w:rsid w:val="000F5985"/>
    <w:rsid w:val="000F6FBC"/>
    <w:rsid w:val="001027C0"/>
    <w:rsid w:val="0010326C"/>
    <w:rsid w:val="0010599E"/>
    <w:rsid w:val="001119BB"/>
    <w:rsid w:val="00121C24"/>
    <w:rsid w:val="00121DED"/>
    <w:rsid w:val="00122D3F"/>
    <w:rsid w:val="00123F5D"/>
    <w:rsid w:val="0012548C"/>
    <w:rsid w:val="00125C2A"/>
    <w:rsid w:val="001319AF"/>
    <w:rsid w:val="00133627"/>
    <w:rsid w:val="001354A2"/>
    <w:rsid w:val="0014454F"/>
    <w:rsid w:val="00144E6B"/>
    <w:rsid w:val="00147691"/>
    <w:rsid w:val="00147831"/>
    <w:rsid w:val="00151C4E"/>
    <w:rsid w:val="00154706"/>
    <w:rsid w:val="0015628C"/>
    <w:rsid w:val="00156DCA"/>
    <w:rsid w:val="00157C57"/>
    <w:rsid w:val="001616EE"/>
    <w:rsid w:val="00163175"/>
    <w:rsid w:val="00166613"/>
    <w:rsid w:val="00166896"/>
    <w:rsid w:val="00170CE9"/>
    <w:rsid w:val="00172500"/>
    <w:rsid w:val="00172F4B"/>
    <w:rsid w:val="00175328"/>
    <w:rsid w:val="0017581C"/>
    <w:rsid w:val="0018632D"/>
    <w:rsid w:val="00187A6E"/>
    <w:rsid w:val="00191758"/>
    <w:rsid w:val="00191B1D"/>
    <w:rsid w:val="00197D5D"/>
    <w:rsid w:val="00197E9D"/>
    <w:rsid w:val="001A08FD"/>
    <w:rsid w:val="001A210A"/>
    <w:rsid w:val="001A26CB"/>
    <w:rsid w:val="001A3CFA"/>
    <w:rsid w:val="001A5803"/>
    <w:rsid w:val="001A7052"/>
    <w:rsid w:val="001A705A"/>
    <w:rsid w:val="001B0876"/>
    <w:rsid w:val="001B2A26"/>
    <w:rsid w:val="001B3306"/>
    <w:rsid w:val="001B7F7F"/>
    <w:rsid w:val="001C2DF8"/>
    <w:rsid w:val="001C59E7"/>
    <w:rsid w:val="001C6DEF"/>
    <w:rsid w:val="001C7486"/>
    <w:rsid w:val="001D242B"/>
    <w:rsid w:val="001D558D"/>
    <w:rsid w:val="001D76F7"/>
    <w:rsid w:val="001E1DA1"/>
    <w:rsid w:val="001E30F1"/>
    <w:rsid w:val="001E4A7A"/>
    <w:rsid w:val="001E4F64"/>
    <w:rsid w:val="001E5C9B"/>
    <w:rsid w:val="001E768D"/>
    <w:rsid w:val="001F0994"/>
    <w:rsid w:val="001F37B6"/>
    <w:rsid w:val="00203903"/>
    <w:rsid w:val="00205A7A"/>
    <w:rsid w:val="00206AC7"/>
    <w:rsid w:val="00207577"/>
    <w:rsid w:val="00210CF4"/>
    <w:rsid w:val="00211F69"/>
    <w:rsid w:val="002126E8"/>
    <w:rsid w:val="00213968"/>
    <w:rsid w:val="002279AD"/>
    <w:rsid w:val="00230298"/>
    <w:rsid w:val="00230CC4"/>
    <w:rsid w:val="002316C6"/>
    <w:rsid w:val="0023411F"/>
    <w:rsid w:val="00235941"/>
    <w:rsid w:val="002368A1"/>
    <w:rsid w:val="00241F87"/>
    <w:rsid w:val="0024477D"/>
    <w:rsid w:val="0024577B"/>
    <w:rsid w:val="00245CED"/>
    <w:rsid w:val="00245F8D"/>
    <w:rsid w:val="00247E43"/>
    <w:rsid w:val="002603C7"/>
    <w:rsid w:val="00260C5B"/>
    <w:rsid w:val="00261107"/>
    <w:rsid w:val="00261535"/>
    <w:rsid w:val="0026314F"/>
    <w:rsid w:val="002639E7"/>
    <w:rsid w:val="002650BF"/>
    <w:rsid w:val="00265D8A"/>
    <w:rsid w:val="00270F8B"/>
    <w:rsid w:val="002713AE"/>
    <w:rsid w:val="002828F8"/>
    <w:rsid w:val="002868A1"/>
    <w:rsid w:val="00286B52"/>
    <w:rsid w:val="00286F9F"/>
    <w:rsid w:val="002912D3"/>
    <w:rsid w:val="002946F6"/>
    <w:rsid w:val="00297FF9"/>
    <w:rsid w:val="002A1703"/>
    <w:rsid w:val="002A276A"/>
    <w:rsid w:val="002A7246"/>
    <w:rsid w:val="002B113C"/>
    <w:rsid w:val="002B45DD"/>
    <w:rsid w:val="002B53F0"/>
    <w:rsid w:val="002B603D"/>
    <w:rsid w:val="002C004D"/>
    <w:rsid w:val="002C050D"/>
    <w:rsid w:val="002C1315"/>
    <w:rsid w:val="002C35A1"/>
    <w:rsid w:val="002C376F"/>
    <w:rsid w:val="002C56A5"/>
    <w:rsid w:val="002D0EA0"/>
    <w:rsid w:val="002D3538"/>
    <w:rsid w:val="002D360C"/>
    <w:rsid w:val="002D37B8"/>
    <w:rsid w:val="002D6C44"/>
    <w:rsid w:val="002E042A"/>
    <w:rsid w:val="002E1574"/>
    <w:rsid w:val="002E479A"/>
    <w:rsid w:val="002F0A86"/>
    <w:rsid w:val="002F1172"/>
    <w:rsid w:val="002F32C2"/>
    <w:rsid w:val="002F34DD"/>
    <w:rsid w:val="002F3C10"/>
    <w:rsid w:val="002F73BE"/>
    <w:rsid w:val="00302D5F"/>
    <w:rsid w:val="003044E1"/>
    <w:rsid w:val="0031091D"/>
    <w:rsid w:val="00311F82"/>
    <w:rsid w:val="00316417"/>
    <w:rsid w:val="003168DC"/>
    <w:rsid w:val="00320731"/>
    <w:rsid w:val="003216A1"/>
    <w:rsid w:val="00324629"/>
    <w:rsid w:val="00327E81"/>
    <w:rsid w:val="00331E81"/>
    <w:rsid w:val="00340243"/>
    <w:rsid w:val="003402A3"/>
    <w:rsid w:val="0034269E"/>
    <w:rsid w:val="00345D58"/>
    <w:rsid w:val="0035143B"/>
    <w:rsid w:val="00352430"/>
    <w:rsid w:val="00353113"/>
    <w:rsid w:val="00356AB1"/>
    <w:rsid w:val="00360475"/>
    <w:rsid w:val="00366250"/>
    <w:rsid w:val="0036642D"/>
    <w:rsid w:val="00372404"/>
    <w:rsid w:val="0037574D"/>
    <w:rsid w:val="00381CB1"/>
    <w:rsid w:val="00383BA2"/>
    <w:rsid w:val="00384031"/>
    <w:rsid w:val="00384EAB"/>
    <w:rsid w:val="00385BCF"/>
    <w:rsid w:val="003967D3"/>
    <w:rsid w:val="00397841"/>
    <w:rsid w:val="003A2145"/>
    <w:rsid w:val="003A217F"/>
    <w:rsid w:val="003A24A5"/>
    <w:rsid w:val="003A27E7"/>
    <w:rsid w:val="003A32DB"/>
    <w:rsid w:val="003B3AA7"/>
    <w:rsid w:val="003B5952"/>
    <w:rsid w:val="003B7B7E"/>
    <w:rsid w:val="003C2916"/>
    <w:rsid w:val="003C313F"/>
    <w:rsid w:val="003C6962"/>
    <w:rsid w:val="003D0546"/>
    <w:rsid w:val="003D12CF"/>
    <w:rsid w:val="003D2883"/>
    <w:rsid w:val="003D5EC9"/>
    <w:rsid w:val="003E06B4"/>
    <w:rsid w:val="003E19D9"/>
    <w:rsid w:val="003E1CB3"/>
    <w:rsid w:val="003E4338"/>
    <w:rsid w:val="003E624A"/>
    <w:rsid w:val="003E7173"/>
    <w:rsid w:val="003F5FCF"/>
    <w:rsid w:val="003F665E"/>
    <w:rsid w:val="003F7611"/>
    <w:rsid w:val="004006C6"/>
    <w:rsid w:val="004010CA"/>
    <w:rsid w:val="0040496D"/>
    <w:rsid w:val="00404E71"/>
    <w:rsid w:val="00407A32"/>
    <w:rsid w:val="00410C8A"/>
    <w:rsid w:val="0041356F"/>
    <w:rsid w:val="0041654B"/>
    <w:rsid w:val="004178CA"/>
    <w:rsid w:val="0042079B"/>
    <w:rsid w:val="00420A17"/>
    <w:rsid w:val="0042231F"/>
    <w:rsid w:val="00424676"/>
    <w:rsid w:val="00433A96"/>
    <w:rsid w:val="004342EE"/>
    <w:rsid w:val="00435680"/>
    <w:rsid w:val="00437AFD"/>
    <w:rsid w:val="00442628"/>
    <w:rsid w:val="00443C90"/>
    <w:rsid w:val="00447A4A"/>
    <w:rsid w:val="0045082D"/>
    <w:rsid w:val="00450AF5"/>
    <w:rsid w:val="00450FF4"/>
    <w:rsid w:val="00451F95"/>
    <w:rsid w:val="00453B56"/>
    <w:rsid w:val="0046047B"/>
    <w:rsid w:val="004644F2"/>
    <w:rsid w:val="004654D9"/>
    <w:rsid w:val="004657E5"/>
    <w:rsid w:val="00466913"/>
    <w:rsid w:val="0047349F"/>
    <w:rsid w:val="00473D90"/>
    <w:rsid w:val="00473F12"/>
    <w:rsid w:val="004765BA"/>
    <w:rsid w:val="00477E64"/>
    <w:rsid w:val="00480D7D"/>
    <w:rsid w:val="004826A5"/>
    <w:rsid w:val="00483A8E"/>
    <w:rsid w:val="00485DB7"/>
    <w:rsid w:val="00492284"/>
    <w:rsid w:val="004926B3"/>
    <w:rsid w:val="00493E58"/>
    <w:rsid w:val="00496799"/>
    <w:rsid w:val="004A3CD5"/>
    <w:rsid w:val="004A6583"/>
    <w:rsid w:val="004A6D37"/>
    <w:rsid w:val="004B0DE0"/>
    <w:rsid w:val="004B2BF6"/>
    <w:rsid w:val="004B5035"/>
    <w:rsid w:val="004B784F"/>
    <w:rsid w:val="004C12F5"/>
    <w:rsid w:val="004C4371"/>
    <w:rsid w:val="004C4552"/>
    <w:rsid w:val="004C5DB0"/>
    <w:rsid w:val="004C7506"/>
    <w:rsid w:val="004D3AB7"/>
    <w:rsid w:val="004D43C3"/>
    <w:rsid w:val="004D46AC"/>
    <w:rsid w:val="004E02B2"/>
    <w:rsid w:val="004E0D94"/>
    <w:rsid w:val="004E3509"/>
    <w:rsid w:val="004E5B61"/>
    <w:rsid w:val="004F0278"/>
    <w:rsid w:val="004F5951"/>
    <w:rsid w:val="004F5F4E"/>
    <w:rsid w:val="005052AD"/>
    <w:rsid w:val="00510224"/>
    <w:rsid w:val="00511A9C"/>
    <w:rsid w:val="00513D8A"/>
    <w:rsid w:val="00513DE5"/>
    <w:rsid w:val="0052097F"/>
    <w:rsid w:val="00520D32"/>
    <w:rsid w:val="00524A69"/>
    <w:rsid w:val="00525F98"/>
    <w:rsid w:val="00526958"/>
    <w:rsid w:val="00526A74"/>
    <w:rsid w:val="00527712"/>
    <w:rsid w:val="00527F83"/>
    <w:rsid w:val="0053167F"/>
    <w:rsid w:val="00533048"/>
    <w:rsid w:val="00533D6E"/>
    <w:rsid w:val="00533E0A"/>
    <w:rsid w:val="00541494"/>
    <w:rsid w:val="00543FD9"/>
    <w:rsid w:val="00544560"/>
    <w:rsid w:val="00553338"/>
    <w:rsid w:val="005546F6"/>
    <w:rsid w:val="00563DB7"/>
    <w:rsid w:val="00564120"/>
    <w:rsid w:val="0056416A"/>
    <w:rsid w:val="00564FDD"/>
    <w:rsid w:val="005678A8"/>
    <w:rsid w:val="005721B2"/>
    <w:rsid w:val="005767E4"/>
    <w:rsid w:val="00581620"/>
    <w:rsid w:val="0058164D"/>
    <w:rsid w:val="00582C8E"/>
    <w:rsid w:val="00582E63"/>
    <w:rsid w:val="0058395C"/>
    <w:rsid w:val="00590BFD"/>
    <w:rsid w:val="00596E28"/>
    <w:rsid w:val="0059771E"/>
    <w:rsid w:val="00597D58"/>
    <w:rsid w:val="005A1D06"/>
    <w:rsid w:val="005A2243"/>
    <w:rsid w:val="005A3E3D"/>
    <w:rsid w:val="005A4148"/>
    <w:rsid w:val="005A59F2"/>
    <w:rsid w:val="005A670B"/>
    <w:rsid w:val="005A759C"/>
    <w:rsid w:val="005A77B2"/>
    <w:rsid w:val="005B2ACB"/>
    <w:rsid w:val="005B637E"/>
    <w:rsid w:val="005C1A03"/>
    <w:rsid w:val="005D27C5"/>
    <w:rsid w:val="005D5240"/>
    <w:rsid w:val="005E1E66"/>
    <w:rsid w:val="005E1F3A"/>
    <w:rsid w:val="005E3329"/>
    <w:rsid w:val="005E593E"/>
    <w:rsid w:val="005F026A"/>
    <w:rsid w:val="005F3A1B"/>
    <w:rsid w:val="005F6A72"/>
    <w:rsid w:val="006019C7"/>
    <w:rsid w:val="006020A8"/>
    <w:rsid w:val="006054EF"/>
    <w:rsid w:val="006057CD"/>
    <w:rsid w:val="00605979"/>
    <w:rsid w:val="00607F4A"/>
    <w:rsid w:val="00610F0F"/>
    <w:rsid w:val="006130EE"/>
    <w:rsid w:val="00616A04"/>
    <w:rsid w:val="006223A2"/>
    <w:rsid w:val="006316DA"/>
    <w:rsid w:val="006346B0"/>
    <w:rsid w:val="006350ED"/>
    <w:rsid w:val="00635346"/>
    <w:rsid w:val="006371F1"/>
    <w:rsid w:val="006416C4"/>
    <w:rsid w:val="006437C0"/>
    <w:rsid w:val="006447A3"/>
    <w:rsid w:val="00645121"/>
    <w:rsid w:val="00646EF7"/>
    <w:rsid w:val="00651B6F"/>
    <w:rsid w:val="0065642B"/>
    <w:rsid w:val="0065755F"/>
    <w:rsid w:val="006628AC"/>
    <w:rsid w:val="00664141"/>
    <w:rsid w:val="00664B29"/>
    <w:rsid w:val="006651E3"/>
    <w:rsid w:val="0066552A"/>
    <w:rsid w:val="0066624B"/>
    <w:rsid w:val="00666A42"/>
    <w:rsid w:val="00670604"/>
    <w:rsid w:val="006715E3"/>
    <w:rsid w:val="00671825"/>
    <w:rsid w:val="00674060"/>
    <w:rsid w:val="0067495A"/>
    <w:rsid w:val="00675041"/>
    <w:rsid w:val="0067666D"/>
    <w:rsid w:val="00676BD5"/>
    <w:rsid w:val="00683F9C"/>
    <w:rsid w:val="00683FBD"/>
    <w:rsid w:val="00686A1A"/>
    <w:rsid w:val="006A07E9"/>
    <w:rsid w:val="006A456C"/>
    <w:rsid w:val="006A460B"/>
    <w:rsid w:val="006A7D7F"/>
    <w:rsid w:val="006B086B"/>
    <w:rsid w:val="006B2D40"/>
    <w:rsid w:val="006B3DA0"/>
    <w:rsid w:val="006B4842"/>
    <w:rsid w:val="006B6021"/>
    <w:rsid w:val="006C0001"/>
    <w:rsid w:val="006C0F9C"/>
    <w:rsid w:val="006C69B8"/>
    <w:rsid w:val="006C6E6B"/>
    <w:rsid w:val="006D27A0"/>
    <w:rsid w:val="006D68C2"/>
    <w:rsid w:val="006E1207"/>
    <w:rsid w:val="006E6AC4"/>
    <w:rsid w:val="006E7159"/>
    <w:rsid w:val="006F1A46"/>
    <w:rsid w:val="006F3224"/>
    <w:rsid w:val="006F3F5F"/>
    <w:rsid w:val="006F5BBC"/>
    <w:rsid w:val="00700423"/>
    <w:rsid w:val="00700487"/>
    <w:rsid w:val="00701D59"/>
    <w:rsid w:val="007054B8"/>
    <w:rsid w:val="00705D51"/>
    <w:rsid w:val="007064DE"/>
    <w:rsid w:val="0071037A"/>
    <w:rsid w:val="00720719"/>
    <w:rsid w:val="007258D2"/>
    <w:rsid w:val="007419A6"/>
    <w:rsid w:val="00750422"/>
    <w:rsid w:val="0075081D"/>
    <w:rsid w:val="00752B05"/>
    <w:rsid w:val="007555A6"/>
    <w:rsid w:val="00771618"/>
    <w:rsid w:val="007735C3"/>
    <w:rsid w:val="00774AC2"/>
    <w:rsid w:val="00775B4F"/>
    <w:rsid w:val="007761D1"/>
    <w:rsid w:val="00776CA7"/>
    <w:rsid w:val="00777F96"/>
    <w:rsid w:val="00783805"/>
    <w:rsid w:val="00785D90"/>
    <w:rsid w:val="00785E68"/>
    <w:rsid w:val="00787553"/>
    <w:rsid w:val="00787E86"/>
    <w:rsid w:val="00790692"/>
    <w:rsid w:val="00791A14"/>
    <w:rsid w:val="00792AAE"/>
    <w:rsid w:val="00792DA2"/>
    <w:rsid w:val="00794FB8"/>
    <w:rsid w:val="0079720D"/>
    <w:rsid w:val="00797385"/>
    <w:rsid w:val="007A2051"/>
    <w:rsid w:val="007A2CFF"/>
    <w:rsid w:val="007A42B0"/>
    <w:rsid w:val="007A5C92"/>
    <w:rsid w:val="007B46E2"/>
    <w:rsid w:val="007B4C6E"/>
    <w:rsid w:val="007B4F96"/>
    <w:rsid w:val="007C00D9"/>
    <w:rsid w:val="007C44F6"/>
    <w:rsid w:val="007D221F"/>
    <w:rsid w:val="007D2EF5"/>
    <w:rsid w:val="007D7BD3"/>
    <w:rsid w:val="007D7C2B"/>
    <w:rsid w:val="007E238A"/>
    <w:rsid w:val="007E3899"/>
    <w:rsid w:val="007E3D55"/>
    <w:rsid w:val="007F6D8C"/>
    <w:rsid w:val="007F7D75"/>
    <w:rsid w:val="00804D8A"/>
    <w:rsid w:val="00805D44"/>
    <w:rsid w:val="00807075"/>
    <w:rsid w:val="00814BE0"/>
    <w:rsid w:val="0081599C"/>
    <w:rsid w:val="00815C17"/>
    <w:rsid w:val="0081776B"/>
    <w:rsid w:val="00821606"/>
    <w:rsid w:val="00821634"/>
    <w:rsid w:val="00825250"/>
    <w:rsid w:val="00826B86"/>
    <w:rsid w:val="008274FA"/>
    <w:rsid w:val="008324F1"/>
    <w:rsid w:val="00832F48"/>
    <w:rsid w:val="00841632"/>
    <w:rsid w:val="008464E3"/>
    <w:rsid w:val="00847C20"/>
    <w:rsid w:val="00851A16"/>
    <w:rsid w:val="00851A8F"/>
    <w:rsid w:val="008528A7"/>
    <w:rsid w:val="0085364D"/>
    <w:rsid w:val="008576A2"/>
    <w:rsid w:val="00863974"/>
    <w:rsid w:val="00863997"/>
    <w:rsid w:val="0086467A"/>
    <w:rsid w:val="00864EE8"/>
    <w:rsid w:val="0086545C"/>
    <w:rsid w:val="0086552C"/>
    <w:rsid w:val="00875A53"/>
    <w:rsid w:val="008771A3"/>
    <w:rsid w:val="008776CB"/>
    <w:rsid w:val="008807A1"/>
    <w:rsid w:val="00882E1E"/>
    <w:rsid w:val="0088494E"/>
    <w:rsid w:val="00884B05"/>
    <w:rsid w:val="00884D56"/>
    <w:rsid w:val="00887CF5"/>
    <w:rsid w:val="00891310"/>
    <w:rsid w:val="00895A19"/>
    <w:rsid w:val="00895E75"/>
    <w:rsid w:val="008A0679"/>
    <w:rsid w:val="008A319A"/>
    <w:rsid w:val="008A41C1"/>
    <w:rsid w:val="008A5EB4"/>
    <w:rsid w:val="008B1196"/>
    <w:rsid w:val="008B31CE"/>
    <w:rsid w:val="008B7641"/>
    <w:rsid w:val="008C0389"/>
    <w:rsid w:val="008C4EC0"/>
    <w:rsid w:val="008C5752"/>
    <w:rsid w:val="008C6883"/>
    <w:rsid w:val="008D0C5A"/>
    <w:rsid w:val="008D2A88"/>
    <w:rsid w:val="008D6E33"/>
    <w:rsid w:val="008D7506"/>
    <w:rsid w:val="008D7C9C"/>
    <w:rsid w:val="008E1B1B"/>
    <w:rsid w:val="008E1BCD"/>
    <w:rsid w:val="008E645D"/>
    <w:rsid w:val="008F1CD2"/>
    <w:rsid w:val="008F44B2"/>
    <w:rsid w:val="008F4C9A"/>
    <w:rsid w:val="008F4FB6"/>
    <w:rsid w:val="00902E0C"/>
    <w:rsid w:val="00903B77"/>
    <w:rsid w:val="00904F6B"/>
    <w:rsid w:val="00905C40"/>
    <w:rsid w:val="009101B4"/>
    <w:rsid w:val="009134CD"/>
    <w:rsid w:val="00913EFA"/>
    <w:rsid w:val="009148EA"/>
    <w:rsid w:val="009216B9"/>
    <w:rsid w:val="00921FAF"/>
    <w:rsid w:val="009237F6"/>
    <w:rsid w:val="00923B5B"/>
    <w:rsid w:val="00925007"/>
    <w:rsid w:val="0093092C"/>
    <w:rsid w:val="00930BD3"/>
    <w:rsid w:val="00930F61"/>
    <w:rsid w:val="00937141"/>
    <w:rsid w:val="009407F4"/>
    <w:rsid w:val="009438FA"/>
    <w:rsid w:val="00945CCC"/>
    <w:rsid w:val="0095008A"/>
    <w:rsid w:val="009504E9"/>
    <w:rsid w:val="00954448"/>
    <w:rsid w:val="009546BF"/>
    <w:rsid w:val="009576DB"/>
    <w:rsid w:val="009602C7"/>
    <w:rsid w:val="009609F9"/>
    <w:rsid w:val="00961B5B"/>
    <w:rsid w:val="0096472F"/>
    <w:rsid w:val="00966429"/>
    <w:rsid w:val="00966A4D"/>
    <w:rsid w:val="00971605"/>
    <w:rsid w:val="00971C03"/>
    <w:rsid w:val="009737CA"/>
    <w:rsid w:val="0097437E"/>
    <w:rsid w:val="0097442F"/>
    <w:rsid w:val="00976629"/>
    <w:rsid w:val="00977775"/>
    <w:rsid w:val="00981857"/>
    <w:rsid w:val="00983E98"/>
    <w:rsid w:val="00985921"/>
    <w:rsid w:val="009904EA"/>
    <w:rsid w:val="00992F38"/>
    <w:rsid w:val="00993465"/>
    <w:rsid w:val="00993561"/>
    <w:rsid w:val="0099377F"/>
    <w:rsid w:val="00995535"/>
    <w:rsid w:val="009A2AD6"/>
    <w:rsid w:val="009A39E6"/>
    <w:rsid w:val="009B5285"/>
    <w:rsid w:val="009B5798"/>
    <w:rsid w:val="009C2437"/>
    <w:rsid w:val="009C690A"/>
    <w:rsid w:val="009D45B9"/>
    <w:rsid w:val="009D5D62"/>
    <w:rsid w:val="009D6778"/>
    <w:rsid w:val="009D7DDF"/>
    <w:rsid w:val="009E1637"/>
    <w:rsid w:val="009E3B01"/>
    <w:rsid w:val="009E54C4"/>
    <w:rsid w:val="009F12F9"/>
    <w:rsid w:val="009F2C95"/>
    <w:rsid w:val="00A055FA"/>
    <w:rsid w:val="00A06BDA"/>
    <w:rsid w:val="00A07B67"/>
    <w:rsid w:val="00A124FC"/>
    <w:rsid w:val="00A1467E"/>
    <w:rsid w:val="00A150C4"/>
    <w:rsid w:val="00A1687B"/>
    <w:rsid w:val="00A200E4"/>
    <w:rsid w:val="00A20198"/>
    <w:rsid w:val="00A24007"/>
    <w:rsid w:val="00A24998"/>
    <w:rsid w:val="00A25352"/>
    <w:rsid w:val="00A30E09"/>
    <w:rsid w:val="00A361C0"/>
    <w:rsid w:val="00A404AB"/>
    <w:rsid w:val="00A446EB"/>
    <w:rsid w:val="00A462A1"/>
    <w:rsid w:val="00A5002E"/>
    <w:rsid w:val="00A5045D"/>
    <w:rsid w:val="00A54840"/>
    <w:rsid w:val="00A5618F"/>
    <w:rsid w:val="00A6219A"/>
    <w:rsid w:val="00A63C10"/>
    <w:rsid w:val="00A65C67"/>
    <w:rsid w:val="00A660FE"/>
    <w:rsid w:val="00A708E1"/>
    <w:rsid w:val="00A75F07"/>
    <w:rsid w:val="00A7755D"/>
    <w:rsid w:val="00A81BA2"/>
    <w:rsid w:val="00A8249A"/>
    <w:rsid w:val="00A8250C"/>
    <w:rsid w:val="00A8420D"/>
    <w:rsid w:val="00A913EE"/>
    <w:rsid w:val="00A91F19"/>
    <w:rsid w:val="00A93440"/>
    <w:rsid w:val="00A961AD"/>
    <w:rsid w:val="00A9656E"/>
    <w:rsid w:val="00AA00A3"/>
    <w:rsid w:val="00AA0242"/>
    <w:rsid w:val="00AA02F2"/>
    <w:rsid w:val="00AA0E85"/>
    <w:rsid w:val="00AA1A17"/>
    <w:rsid w:val="00AB062A"/>
    <w:rsid w:val="00AB106F"/>
    <w:rsid w:val="00AB7F51"/>
    <w:rsid w:val="00AC45ED"/>
    <w:rsid w:val="00AC5A6A"/>
    <w:rsid w:val="00AD02E1"/>
    <w:rsid w:val="00AD2F8C"/>
    <w:rsid w:val="00AD5221"/>
    <w:rsid w:val="00AE0E43"/>
    <w:rsid w:val="00AE0EA6"/>
    <w:rsid w:val="00AE130E"/>
    <w:rsid w:val="00AE51A2"/>
    <w:rsid w:val="00AF4105"/>
    <w:rsid w:val="00AF424E"/>
    <w:rsid w:val="00AF74D0"/>
    <w:rsid w:val="00AF78CC"/>
    <w:rsid w:val="00B0256C"/>
    <w:rsid w:val="00B060C2"/>
    <w:rsid w:val="00B0613C"/>
    <w:rsid w:val="00B064A4"/>
    <w:rsid w:val="00B07BCE"/>
    <w:rsid w:val="00B07CFE"/>
    <w:rsid w:val="00B11F81"/>
    <w:rsid w:val="00B128F7"/>
    <w:rsid w:val="00B12A75"/>
    <w:rsid w:val="00B13DC5"/>
    <w:rsid w:val="00B14501"/>
    <w:rsid w:val="00B17754"/>
    <w:rsid w:val="00B219F9"/>
    <w:rsid w:val="00B234EB"/>
    <w:rsid w:val="00B24728"/>
    <w:rsid w:val="00B3125D"/>
    <w:rsid w:val="00B31DED"/>
    <w:rsid w:val="00B33CA5"/>
    <w:rsid w:val="00B4028D"/>
    <w:rsid w:val="00B43087"/>
    <w:rsid w:val="00B43754"/>
    <w:rsid w:val="00B44ADF"/>
    <w:rsid w:val="00B46776"/>
    <w:rsid w:val="00B5003E"/>
    <w:rsid w:val="00B50242"/>
    <w:rsid w:val="00B6435F"/>
    <w:rsid w:val="00B6627D"/>
    <w:rsid w:val="00B7057B"/>
    <w:rsid w:val="00B72E05"/>
    <w:rsid w:val="00B75431"/>
    <w:rsid w:val="00B75476"/>
    <w:rsid w:val="00B7613D"/>
    <w:rsid w:val="00B77224"/>
    <w:rsid w:val="00B8017F"/>
    <w:rsid w:val="00B80779"/>
    <w:rsid w:val="00B84979"/>
    <w:rsid w:val="00B86D6E"/>
    <w:rsid w:val="00B905A7"/>
    <w:rsid w:val="00B92CD7"/>
    <w:rsid w:val="00B92DFB"/>
    <w:rsid w:val="00BA084D"/>
    <w:rsid w:val="00BA15E9"/>
    <w:rsid w:val="00BA4D95"/>
    <w:rsid w:val="00BB0156"/>
    <w:rsid w:val="00BB522A"/>
    <w:rsid w:val="00BC185E"/>
    <w:rsid w:val="00BC672E"/>
    <w:rsid w:val="00BC788C"/>
    <w:rsid w:val="00BD01F4"/>
    <w:rsid w:val="00BD12C0"/>
    <w:rsid w:val="00BD47E0"/>
    <w:rsid w:val="00BD6863"/>
    <w:rsid w:val="00BE02C4"/>
    <w:rsid w:val="00BE6CC4"/>
    <w:rsid w:val="00BF182B"/>
    <w:rsid w:val="00BF6B01"/>
    <w:rsid w:val="00C07B38"/>
    <w:rsid w:val="00C07DB3"/>
    <w:rsid w:val="00C07E4A"/>
    <w:rsid w:val="00C07F44"/>
    <w:rsid w:val="00C1017D"/>
    <w:rsid w:val="00C10968"/>
    <w:rsid w:val="00C10F01"/>
    <w:rsid w:val="00C11426"/>
    <w:rsid w:val="00C1582D"/>
    <w:rsid w:val="00C16DAD"/>
    <w:rsid w:val="00C20CD8"/>
    <w:rsid w:val="00C210DC"/>
    <w:rsid w:val="00C2137E"/>
    <w:rsid w:val="00C24D09"/>
    <w:rsid w:val="00C252C2"/>
    <w:rsid w:val="00C2593B"/>
    <w:rsid w:val="00C26DE1"/>
    <w:rsid w:val="00C35920"/>
    <w:rsid w:val="00C44088"/>
    <w:rsid w:val="00C44093"/>
    <w:rsid w:val="00C447A6"/>
    <w:rsid w:val="00C44AFD"/>
    <w:rsid w:val="00C44C94"/>
    <w:rsid w:val="00C44CB2"/>
    <w:rsid w:val="00C47377"/>
    <w:rsid w:val="00C51D39"/>
    <w:rsid w:val="00C55F92"/>
    <w:rsid w:val="00C56A9C"/>
    <w:rsid w:val="00C573A0"/>
    <w:rsid w:val="00C6075D"/>
    <w:rsid w:val="00C62723"/>
    <w:rsid w:val="00C65B2F"/>
    <w:rsid w:val="00C667AA"/>
    <w:rsid w:val="00C66967"/>
    <w:rsid w:val="00C70C20"/>
    <w:rsid w:val="00C72134"/>
    <w:rsid w:val="00C72B12"/>
    <w:rsid w:val="00C732D1"/>
    <w:rsid w:val="00C8094F"/>
    <w:rsid w:val="00C80D33"/>
    <w:rsid w:val="00C81471"/>
    <w:rsid w:val="00C81836"/>
    <w:rsid w:val="00C81D45"/>
    <w:rsid w:val="00C84CB9"/>
    <w:rsid w:val="00C852FA"/>
    <w:rsid w:val="00C85F3F"/>
    <w:rsid w:val="00C902B4"/>
    <w:rsid w:val="00C92F14"/>
    <w:rsid w:val="00C9430C"/>
    <w:rsid w:val="00C976C5"/>
    <w:rsid w:val="00CA2B5F"/>
    <w:rsid w:val="00CA364B"/>
    <w:rsid w:val="00CB28B5"/>
    <w:rsid w:val="00CB600B"/>
    <w:rsid w:val="00CB611B"/>
    <w:rsid w:val="00CB78D9"/>
    <w:rsid w:val="00CC1912"/>
    <w:rsid w:val="00CC4378"/>
    <w:rsid w:val="00CC6DFE"/>
    <w:rsid w:val="00CD0F01"/>
    <w:rsid w:val="00CD62B7"/>
    <w:rsid w:val="00CE4936"/>
    <w:rsid w:val="00CF0184"/>
    <w:rsid w:val="00CF1274"/>
    <w:rsid w:val="00CF20B3"/>
    <w:rsid w:val="00CF4699"/>
    <w:rsid w:val="00CF4A6C"/>
    <w:rsid w:val="00CF683A"/>
    <w:rsid w:val="00CF70D7"/>
    <w:rsid w:val="00D00757"/>
    <w:rsid w:val="00D12349"/>
    <w:rsid w:val="00D150E1"/>
    <w:rsid w:val="00D15DEB"/>
    <w:rsid w:val="00D20FCB"/>
    <w:rsid w:val="00D21259"/>
    <w:rsid w:val="00D2550D"/>
    <w:rsid w:val="00D267D7"/>
    <w:rsid w:val="00D2729F"/>
    <w:rsid w:val="00D30E53"/>
    <w:rsid w:val="00D349D4"/>
    <w:rsid w:val="00D34DF3"/>
    <w:rsid w:val="00D36A97"/>
    <w:rsid w:val="00D4059F"/>
    <w:rsid w:val="00D4746D"/>
    <w:rsid w:val="00D475EE"/>
    <w:rsid w:val="00D54D2D"/>
    <w:rsid w:val="00D622F2"/>
    <w:rsid w:val="00D631E1"/>
    <w:rsid w:val="00D64324"/>
    <w:rsid w:val="00D64507"/>
    <w:rsid w:val="00D65462"/>
    <w:rsid w:val="00D702F9"/>
    <w:rsid w:val="00D70B56"/>
    <w:rsid w:val="00D74191"/>
    <w:rsid w:val="00D746A8"/>
    <w:rsid w:val="00D75759"/>
    <w:rsid w:val="00D85286"/>
    <w:rsid w:val="00D86420"/>
    <w:rsid w:val="00D9073C"/>
    <w:rsid w:val="00D910D3"/>
    <w:rsid w:val="00D91841"/>
    <w:rsid w:val="00D97FB7"/>
    <w:rsid w:val="00DA0D8E"/>
    <w:rsid w:val="00DA24C2"/>
    <w:rsid w:val="00DA62F5"/>
    <w:rsid w:val="00DB2371"/>
    <w:rsid w:val="00DB3B7E"/>
    <w:rsid w:val="00DC0891"/>
    <w:rsid w:val="00DC2C04"/>
    <w:rsid w:val="00DC717F"/>
    <w:rsid w:val="00DD42F6"/>
    <w:rsid w:val="00DD60BF"/>
    <w:rsid w:val="00DD6156"/>
    <w:rsid w:val="00DD714E"/>
    <w:rsid w:val="00DD7436"/>
    <w:rsid w:val="00DE32CC"/>
    <w:rsid w:val="00DE3829"/>
    <w:rsid w:val="00DE61BF"/>
    <w:rsid w:val="00DF43AE"/>
    <w:rsid w:val="00DF72C6"/>
    <w:rsid w:val="00DF7C99"/>
    <w:rsid w:val="00E01070"/>
    <w:rsid w:val="00E01F6B"/>
    <w:rsid w:val="00E025D5"/>
    <w:rsid w:val="00E0503C"/>
    <w:rsid w:val="00E063BC"/>
    <w:rsid w:val="00E10F79"/>
    <w:rsid w:val="00E139F5"/>
    <w:rsid w:val="00E15392"/>
    <w:rsid w:val="00E15662"/>
    <w:rsid w:val="00E16077"/>
    <w:rsid w:val="00E20005"/>
    <w:rsid w:val="00E20B56"/>
    <w:rsid w:val="00E20EC0"/>
    <w:rsid w:val="00E231E0"/>
    <w:rsid w:val="00E231F2"/>
    <w:rsid w:val="00E23DD4"/>
    <w:rsid w:val="00E24668"/>
    <w:rsid w:val="00E259CE"/>
    <w:rsid w:val="00E306AA"/>
    <w:rsid w:val="00E306F4"/>
    <w:rsid w:val="00E32797"/>
    <w:rsid w:val="00E3624D"/>
    <w:rsid w:val="00E3678F"/>
    <w:rsid w:val="00E3757D"/>
    <w:rsid w:val="00E37C91"/>
    <w:rsid w:val="00E400F3"/>
    <w:rsid w:val="00E44AE2"/>
    <w:rsid w:val="00E46262"/>
    <w:rsid w:val="00E47F49"/>
    <w:rsid w:val="00E51C16"/>
    <w:rsid w:val="00E54BD3"/>
    <w:rsid w:val="00E5670F"/>
    <w:rsid w:val="00E62EEE"/>
    <w:rsid w:val="00E64657"/>
    <w:rsid w:val="00E72B55"/>
    <w:rsid w:val="00E72BC9"/>
    <w:rsid w:val="00E72E44"/>
    <w:rsid w:val="00E72F75"/>
    <w:rsid w:val="00E732CF"/>
    <w:rsid w:val="00E767D5"/>
    <w:rsid w:val="00E77603"/>
    <w:rsid w:val="00E7773E"/>
    <w:rsid w:val="00E8486B"/>
    <w:rsid w:val="00E85B4E"/>
    <w:rsid w:val="00E864A7"/>
    <w:rsid w:val="00E866A4"/>
    <w:rsid w:val="00E902AB"/>
    <w:rsid w:val="00E91E0F"/>
    <w:rsid w:val="00E96ED8"/>
    <w:rsid w:val="00EA1A3C"/>
    <w:rsid w:val="00EA755B"/>
    <w:rsid w:val="00EA79E1"/>
    <w:rsid w:val="00EB50A2"/>
    <w:rsid w:val="00EB6057"/>
    <w:rsid w:val="00EB6D72"/>
    <w:rsid w:val="00EB7838"/>
    <w:rsid w:val="00EB7F72"/>
    <w:rsid w:val="00EC0117"/>
    <w:rsid w:val="00ED03F5"/>
    <w:rsid w:val="00EE3B1C"/>
    <w:rsid w:val="00EE5AEA"/>
    <w:rsid w:val="00EF20D7"/>
    <w:rsid w:val="00EF2F2B"/>
    <w:rsid w:val="00EF320E"/>
    <w:rsid w:val="00EF699B"/>
    <w:rsid w:val="00EF6B8B"/>
    <w:rsid w:val="00EF7D86"/>
    <w:rsid w:val="00F0007A"/>
    <w:rsid w:val="00F007D8"/>
    <w:rsid w:val="00F02C8D"/>
    <w:rsid w:val="00F051DC"/>
    <w:rsid w:val="00F069C3"/>
    <w:rsid w:val="00F06A72"/>
    <w:rsid w:val="00F12088"/>
    <w:rsid w:val="00F12670"/>
    <w:rsid w:val="00F20129"/>
    <w:rsid w:val="00F215ED"/>
    <w:rsid w:val="00F245D5"/>
    <w:rsid w:val="00F24A48"/>
    <w:rsid w:val="00F253CB"/>
    <w:rsid w:val="00F26459"/>
    <w:rsid w:val="00F27A1B"/>
    <w:rsid w:val="00F3044C"/>
    <w:rsid w:val="00F340AE"/>
    <w:rsid w:val="00F501AA"/>
    <w:rsid w:val="00F52E6B"/>
    <w:rsid w:val="00F566BA"/>
    <w:rsid w:val="00F578C1"/>
    <w:rsid w:val="00F65AE5"/>
    <w:rsid w:val="00F73C8E"/>
    <w:rsid w:val="00F7739D"/>
    <w:rsid w:val="00F777DF"/>
    <w:rsid w:val="00F87F70"/>
    <w:rsid w:val="00F90A20"/>
    <w:rsid w:val="00F91406"/>
    <w:rsid w:val="00F924BF"/>
    <w:rsid w:val="00F96200"/>
    <w:rsid w:val="00F963F2"/>
    <w:rsid w:val="00F97BD7"/>
    <w:rsid w:val="00FA0CEC"/>
    <w:rsid w:val="00FA1A13"/>
    <w:rsid w:val="00FA3739"/>
    <w:rsid w:val="00FA3BED"/>
    <w:rsid w:val="00FA409B"/>
    <w:rsid w:val="00FA64C8"/>
    <w:rsid w:val="00FB225D"/>
    <w:rsid w:val="00FB47CB"/>
    <w:rsid w:val="00FC23FC"/>
    <w:rsid w:val="00FC2E26"/>
    <w:rsid w:val="00FC32C5"/>
    <w:rsid w:val="00FC6BF6"/>
    <w:rsid w:val="00FD4755"/>
    <w:rsid w:val="00FD5783"/>
    <w:rsid w:val="00FD71EE"/>
    <w:rsid w:val="00FE3816"/>
    <w:rsid w:val="00FE6D60"/>
    <w:rsid w:val="00FE714D"/>
    <w:rsid w:val="00FF26BF"/>
    <w:rsid w:val="00FF2884"/>
    <w:rsid w:val="00FF4AAB"/>
    <w:rsid w:val="00FF50F0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179E8"/>
  <w15:docId w15:val="{3C2C48A9-CB33-4FBE-B0E8-E328D7A2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04"/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C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05D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05D5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05D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D51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4D3AB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D757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575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443C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43C90"/>
  </w:style>
  <w:style w:type="character" w:styleId="Refdenotaalpie">
    <w:name w:val="footnote reference"/>
    <w:basedOn w:val="Fuentedeprrafopredeter"/>
    <w:rsid w:val="00443C90"/>
    <w:rPr>
      <w:vertAlign w:val="superscript"/>
    </w:rPr>
  </w:style>
  <w:style w:type="table" w:styleId="Tablaconefectos3D2">
    <w:name w:val="Table 3D effects 2"/>
    <w:basedOn w:val="Tablanormal"/>
    <w:rsid w:val="00E20B5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B92DFB"/>
    <w:rPr>
      <w:color w:val="808080"/>
    </w:rPr>
  </w:style>
  <w:style w:type="table" w:customStyle="1" w:styleId="MediumShading21">
    <w:name w:val="Medium Shading 21"/>
    <w:basedOn w:val="Tablanormal"/>
    <w:uiPriority w:val="64"/>
    <w:rsid w:val="00404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4E0D94"/>
    <w:pPr>
      <w:spacing w:before="100" w:beforeAutospacing="1" w:after="100" w:afterAutospacing="1"/>
    </w:pPr>
    <w:rPr>
      <w:lang w:val="es-ES" w:eastAsia="es-ES"/>
    </w:rPr>
  </w:style>
  <w:style w:type="character" w:styleId="Refdecomentario">
    <w:name w:val="annotation reference"/>
    <w:basedOn w:val="Fuentedeprrafopredeter"/>
    <w:rsid w:val="00C07E4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7E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7E4A"/>
  </w:style>
  <w:style w:type="paragraph" w:styleId="Asuntodelcomentario">
    <w:name w:val="annotation subject"/>
    <w:basedOn w:val="Textocomentario"/>
    <w:next w:val="Textocomentario"/>
    <w:link w:val="AsuntodelcomentarioCar"/>
    <w:rsid w:val="00C07E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07E4A"/>
    <w:rPr>
      <w:b/>
      <w:bCs/>
    </w:rPr>
  </w:style>
  <w:style w:type="paragraph" w:customStyle="1" w:styleId="DSLxStyle">
    <w:name w:val="DSLxStyle"/>
    <w:basedOn w:val="Normal"/>
    <w:link w:val="DSLxStyleChar"/>
    <w:rsid w:val="00191B1D"/>
    <w:pPr>
      <w:jc w:val="right"/>
    </w:pPr>
    <w:rPr>
      <w:color w:val="666666"/>
      <w:sz w:val="12"/>
    </w:rPr>
  </w:style>
  <w:style w:type="character" w:customStyle="1" w:styleId="DSLxStyleChar">
    <w:name w:val="DSLxStyle Char"/>
    <w:basedOn w:val="Fuentedeprrafopredeter"/>
    <w:link w:val="DSLxStyle"/>
    <w:rsid w:val="00191B1D"/>
    <w:rPr>
      <w:color w:val="666666"/>
      <w:sz w:val="12"/>
      <w:szCs w:val="24"/>
      <w:lang w:val="es-CL"/>
    </w:rPr>
  </w:style>
  <w:style w:type="paragraph" w:styleId="Descripcin">
    <w:name w:val="caption"/>
    <w:basedOn w:val="Normal"/>
    <w:next w:val="Normal"/>
    <w:unhideWhenUsed/>
    <w:qFormat/>
    <w:rsid w:val="0067666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14501"/>
    <w:rPr>
      <w:sz w:val="24"/>
      <w:szCs w:val="24"/>
    </w:rPr>
  </w:style>
  <w:style w:type="character" w:styleId="Hipervnculo">
    <w:name w:val="Hyperlink"/>
    <w:basedOn w:val="Fuentedeprrafopredeter"/>
    <w:unhideWhenUsed/>
    <w:rsid w:val="00F26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ogarmisiondemaria.c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medina@hogarmisiondemaria.cl" TargetMode="External"/><Relationship Id="rId14" Type="http://schemas.openxmlformats.org/officeDocument/2006/relationships/oleObject" Target="embeddings/Presentaci_n_de_Microsoft_PowerPoint_97-20031.pp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3FF2-637F-4B7B-BABF-0E178857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4332</Words>
  <Characters>23829</Characters>
  <Application>Microsoft Office Word</Application>
  <DocSecurity>0</DocSecurity>
  <Lines>198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</dc:creator>
  <cp:lastModifiedBy>Luz Maria Medina</cp:lastModifiedBy>
  <cp:revision>11</cp:revision>
  <cp:lastPrinted>2018-06-20T21:50:00Z</cp:lastPrinted>
  <dcterms:created xsi:type="dcterms:W3CDTF">2018-07-04T20:04:00Z</dcterms:created>
  <dcterms:modified xsi:type="dcterms:W3CDTF">2018-07-06T13:13:00Z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3</vt:lpwstr>
  </property>
  <property fmtid="{D5CDD505-2E9C-101B-9397-08002B2CF9AE}" pid="3" name="SSDCxCLASSFICATION_USER">
    <vt:lpwstr>SOACAT\aramirezc</vt:lpwstr>
  </property>
  <property fmtid="{D5CDD505-2E9C-101B-9397-08002B2CF9AE}" pid="4" name="SSDCxCLASSFICATION_DATE">
    <vt:lpwstr>03-11-2014 17:13:45</vt:lpwstr>
  </property>
  <property fmtid="{D5CDD505-2E9C-101B-9397-08002B2CF9AE}" pid="5" name="SSDCxCLASSFICATION_GUID">
    <vt:lpwstr>6F7F9D8FF839E1A89614E5B0C8A15384</vt:lpwstr>
  </property>
  <property fmtid="{D5CDD505-2E9C-101B-9397-08002B2CF9AE}" pid="6" name="SSDCxCLASSFICATION_LANG">
    <vt:lpwstr>es</vt:lpwstr>
  </property>
  <property fmtid="{D5CDD505-2E9C-101B-9397-08002B2CF9AE}" pid="7" name="DSLxDOC_SAVED">
    <vt:lpwstr>1</vt:lpwstr>
  </property>
</Properties>
</file>